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3596" w14:textId="7777EE84" w:rsidR="006C5E2E" w:rsidRPr="00522BA9" w:rsidRDefault="00522BA9" w:rsidP="00EE32CA">
      <w:pPr>
        <w:spacing w:line="240" w:lineRule="auto"/>
        <w:jc w:val="center"/>
        <w:rPr>
          <w:b/>
          <w:bCs/>
          <w:color w:val="003871" w:themeColor="accent4"/>
        </w:rPr>
      </w:pPr>
      <w:r>
        <w:rPr>
          <w:b/>
          <w:bCs/>
          <w:color w:val="003871" w:themeColor="accent4"/>
        </w:rPr>
        <w:t>NEW SUPPLIER FORM</w:t>
      </w:r>
    </w:p>
    <w:p w14:paraId="2C9845C4" w14:textId="32FEB2AF" w:rsidR="00B70D86" w:rsidRPr="00E856A1" w:rsidRDefault="00B70D86" w:rsidP="00B70D86">
      <w:pPr>
        <w:spacing w:before="120" w:after="120" w:line="240" w:lineRule="auto"/>
        <w:rPr>
          <w:b/>
          <w:color w:val="003871" w:themeColor="accent4"/>
          <w:sz w:val="20"/>
          <w:szCs w:val="20"/>
          <w:lang w:val="en-GB"/>
        </w:rPr>
      </w:pPr>
      <w:r w:rsidRPr="00E856A1">
        <w:rPr>
          <w:b/>
          <w:color w:val="003871" w:themeColor="accent4"/>
          <w:sz w:val="20"/>
          <w:szCs w:val="20"/>
          <w:lang w:val="en-GB"/>
        </w:rPr>
        <w:t>Instructions</w:t>
      </w:r>
    </w:p>
    <w:p w14:paraId="6245BBF0" w14:textId="1ADB3120" w:rsidR="00B70D86" w:rsidRPr="00B70D86" w:rsidRDefault="00B70D86" w:rsidP="00B70D86">
      <w:pPr>
        <w:spacing w:before="120" w:after="120" w:line="240" w:lineRule="auto"/>
        <w:rPr>
          <w:sz w:val="18"/>
          <w:szCs w:val="18"/>
          <w:lang w:val="en-GB"/>
        </w:rPr>
      </w:pPr>
      <w:r w:rsidRPr="00B70D86">
        <w:rPr>
          <w:sz w:val="18"/>
          <w:szCs w:val="18"/>
          <w:lang w:val="en-GB"/>
        </w:rPr>
        <w:t xml:space="preserve">A </w:t>
      </w:r>
      <w:r w:rsidR="00F4218B">
        <w:rPr>
          <w:sz w:val="18"/>
          <w:szCs w:val="18"/>
          <w:lang w:val="en-GB"/>
        </w:rPr>
        <w:t>s</w:t>
      </w:r>
      <w:r w:rsidRPr="00B70D86">
        <w:rPr>
          <w:sz w:val="18"/>
          <w:szCs w:val="18"/>
          <w:lang w:val="en-GB"/>
        </w:rPr>
        <w:t xml:space="preserve">upplier record cannot be created unless all details and documentation are provided. You are </w:t>
      </w:r>
      <w:r w:rsidRPr="00B70D86">
        <w:rPr>
          <w:b/>
          <w:sz w:val="18"/>
          <w:szCs w:val="18"/>
          <w:u w:val="single"/>
          <w:lang w:val="en-GB"/>
        </w:rPr>
        <w:t>required</w:t>
      </w:r>
      <w:r w:rsidRPr="00B70D86">
        <w:rPr>
          <w:sz w:val="18"/>
          <w:szCs w:val="18"/>
          <w:lang w:val="en-GB"/>
        </w:rPr>
        <w:t xml:space="preserve"> to complete the forms and return all documentation to </w:t>
      </w:r>
      <w:hyperlink r:id="rId11" w:history="1">
        <w:r w:rsidRPr="00B70D86">
          <w:rPr>
            <w:rStyle w:val="Hyperlink"/>
            <w:b/>
            <w:sz w:val="18"/>
            <w:szCs w:val="18"/>
          </w:rPr>
          <w:t>GlobalProcurement@mavenir.com</w:t>
        </w:r>
      </w:hyperlink>
    </w:p>
    <w:p w14:paraId="2847DE13" w14:textId="77777777" w:rsidR="00B70D86" w:rsidRPr="00E856A1" w:rsidRDefault="00B70D86" w:rsidP="00B70D86">
      <w:pPr>
        <w:spacing w:before="120" w:after="120" w:line="240" w:lineRule="auto"/>
        <w:rPr>
          <w:color w:val="003871" w:themeColor="accent4"/>
          <w:sz w:val="18"/>
          <w:szCs w:val="18"/>
          <w:lang w:val="en-GB"/>
        </w:rPr>
      </w:pPr>
      <w:r w:rsidRPr="00E856A1">
        <w:rPr>
          <w:b/>
          <w:color w:val="003871" w:themeColor="accent4"/>
          <w:sz w:val="18"/>
          <w:szCs w:val="18"/>
          <w:lang w:val="en-GB"/>
        </w:rPr>
        <w:t>1. Bank Documentation</w:t>
      </w:r>
      <w:r w:rsidRPr="00E856A1">
        <w:rPr>
          <w:color w:val="003871" w:themeColor="accent4"/>
          <w:sz w:val="18"/>
          <w:szCs w:val="18"/>
          <w:lang w:val="en-GB"/>
        </w:rPr>
        <w:t xml:space="preserve">  </w:t>
      </w:r>
    </w:p>
    <w:p w14:paraId="681F4A5A" w14:textId="77777777" w:rsidR="00B70D86" w:rsidRPr="00B70D86" w:rsidRDefault="00B70D86" w:rsidP="00B70D86">
      <w:pPr>
        <w:spacing w:before="120" w:after="120" w:line="240" w:lineRule="auto"/>
        <w:rPr>
          <w:sz w:val="18"/>
          <w:szCs w:val="18"/>
          <w:lang w:val="en-GB"/>
        </w:rPr>
      </w:pPr>
      <w:r w:rsidRPr="00B70D86">
        <w:rPr>
          <w:sz w:val="18"/>
          <w:szCs w:val="18"/>
          <w:lang w:val="en-GB"/>
        </w:rPr>
        <w:t>Bank details must be provided on either a</w:t>
      </w:r>
    </w:p>
    <w:p w14:paraId="00871F75" w14:textId="77777777" w:rsidR="00B70D86" w:rsidRDefault="00B70D86" w:rsidP="00B70D86">
      <w:pPr>
        <w:pStyle w:val="ListParagraph"/>
        <w:numPr>
          <w:ilvl w:val="0"/>
          <w:numId w:val="6"/>
        </w:numPr>
        <w:spacing w:before="120" w:after="120" w:line="240" w:lineRule="auto"/>
        <w:contextualSpacing w:val="0"/>
        <w:rPr>
          <w:b/>
          <w:bCs/>
          <w:sz w:val="18"/>
          <w:szCs w:val="18"/>
          <w:lang w:val="en-GB"/>
        </w:rPr>
      </w:pPr>
      <w:r w:rsidRPr="00B70D86">
        <w:rPr>
          <w:b/>
          <w:bCs/>
          <w:sz w:val="18"/>
          <w:szCs w:val="18"/>
          <w:lang w:val="en-GB"/>
        </w:rPr>
        <w:t>Logo document</w:t>
      </w:r>
    </w:p>
    <w:p w14:paraId="04ECF532" w14:textId="77777777" w:rsidR="00B70D86" w:rsidRDefault="00B70D86" w:rsidP="00B70D86">
      <w:pPr>
        <w:pStyle w:val="ListParagraph"/>
        <w:numPr>
          <w:ilvl w:val="0"/>
          <w:numId w:val="6"/>
        </w:numPr>
        <w:spacing w:before="120" w:after="120" w:line="240" w:lineRule="auto"/>
        <w:contextualSpacing w:val="0"/>
        <w:rPr>
          <w:b/>
          <w:bCs/>
          <w:sz w:val="18"/>
          <w:szCs w:val="18"/>
          <w:lang w:val="en-GB"/>
        </w:rPr>
      </w:pPr>
      <w:r w:rsidRPr="00B70D86">
        <w:rPr>
          <w:b/>
          <w:bCs/>
          <w:sz w:val="18"/>
          <w:szCs w:val="18"/>
          <w:lang w:val="en-GB"/>
        </w:rPr>
        <w:t>Official bank letter</w:t>
      </w:r>
    </w:p>
    <w:p w14:paraId="0D399234" w14:textId="77777777" w:rsidR="00B70D86" w:rsidRDefault="00B70D86" w:rsidP="00B70D86">
      <w:pPr>
        <w:pStyle w:val="ListParagraph"/>
        <w:numPr>
          <w:ilvl w:val="0"/>
          <w:numId w:val="6"/>
        </w:numPr>
        <w:spacing w:before="120" w:after="120" w:line="240" w:lineRule="auto"/>
        <w:contextualSpacing w:val="0"/>
        <w:rPr>
          <w:b/>
          <w:bCs/>
          <w:sz w:val="18"/>
          <w:szCs w:val="18"/>
          <w:lang w:val="en-GB"/>
        </w:rPr>
      </w:pPr>
      <w:r w:rsidRPr="00B70D86">
        <w:rPr>
          <w:b/>
          <w:bCs/>
          <w:sz w:val="18"/>
          <w:szCs w:val="18"/>
          <w:lang w:val="en-GB"/>
        </w:rPr>
        <w:t>Check sample</w:t>
      </w:r>
    </w:p>
    <w:p w14:paraId="71E8150B" w14:textId="0A021703" w:rsidR="00B70D86" w:rsidRPr="00B70D86" w:rsidRDefault="00B70D86" w:rsidP="00B70D86">
      <w:pPr>
        <w:pStyle w:val="ListParagraph"/>
        <w:numPr>
          <w:ilvl w:val="0"/>
          <w:numId w:val="6"/>
        </w:numPr>
        <w:spacing w:before="120" w:after="120" w:line="240" w:lineRule="auto"/>
        <w:contextualSpacing w:val="0"/>
        <w:rPr>
          <w:b/>
          <w:bCs/>
          <w:sz w:val="18"/>
          <w:szCs w:val="18"/>
          <w:lang w:val="en-GB"/>
        </w:rPr>
      </w:pPr>
      <w:r w:rsidRPr="00B70D86">
        <w:rPr>
          <w:b/>
          <w:bCs/>
          <w:sz w:val="18"/>
          <w:szCs w:val="18"/>
          <w:lang w:val="en-GB"/>
        </w:rPr>
        <w:t>Invoice sample</w:t>
      </w:r>
    </w:p>
    <w:p w14:paraId="6F7C4061" w14:textId="77777777" w:rsidR="00B70D86" w:rsidRPr="00E856A1" w:rsidRDefault="00B70D86" w:rsidP="00B70D86">
      <w:pPr>
        <w:spacing w:before="120" w:after="120" w:line="240" w:lineRule="auto"/>
        <w:rPr>
          <w:b/>
          <w:color w:val="003871" w:themeColor="accent4"/>
          <w:sz w:val="18"/>
          <w:szCs w:val="18"/>
          <w:lang w:val="en-GB"/>
        </w:rPr>
      </w:pPr>
      <w:r w:rsidRPr="00E856A1">
        <w:rPr>
          <w:b/>
          <w:color w:val="003871" w:themeColor="accent4"/>
          <w:sz w:val="18"/>
          <w:szCs w:val="18"/>
          <w:lang w:val="en-GB"/>
        </w:rPr>
        <w:t>2. W8 or W9</w:t>
      </w:r>
    </w:p>
    <w:p w14:paraId="09FE76F2" w14:textId="5B5E3B25" w:rsidR="00B70D86" w:rsidRPr="00B70D86" w:rsidRDefault="00B70D86" w:rsidP="00B70D86">
      <w:pPr>
        <w:numPr>
          <w:ilvl w:val="0"/>
          <w:numId w:val="3"/>
        </w:numPr>
        <w:spacing w:before="120" w:after="120" w:line="240" w:lineRule="auto"/>
        <w:rPr>
          <w:sz w:val="18"/>
          <w:szCs w:val="18"/>
        </w:rPr>
      </w:pPr>
      <w:r w:rsidRPr="00B70D86">
        <w:rPr>
          <w:b/>
          <w:bCs/>
          <w:sz w:val="18"/>
          <w:szCs w:val="18"/>
        </w:rPr>
        <w:t xml:space="preserve">For US Legal Entity </w:t>
      </w:r>
      <w:r w:rsidRPr="00B70D86">
        <w:rPr>
          <w:bCs/>
          <w:sz w:val="18"/>
          <w:szCs w:val="18"/>
        </w:rPr>
        <w:t>– p</w:t>
      </w:r>
      <w:r w:rsidRPr="00B70D86">
        <w:rPr>
          <w:sz w:val="18"/>
          <w:szCs w:val="18"/>
        </w:rPr>
        <w:t xml:space="preserve">lease provide a correctly filled out </w:t>
      </w:r>
      <w:hyperlink r:id="rId12" w:history="1">
        <w:r w:rsidRPr="00B70D86">
          <w:rPr>
            <w:rStyle w:val="Hyperlink"/>
            <w:sz w:val="18"/>
            <w:szCs w:val="18"/>
          </w:rPr>
          <w:t>W-9</w:t>
        </w:r>
      </w:hyperlink>
      <w:r w:rsidRPr="00B70D86">
        <w:rPr>
          <w:sz w:val="18"/>
          <w:szCs w:val="18"/>
        </w:rPr>
        <w:t xml:space="preserve"> Form. Form must be signed and name on form and invoice must match (original form is required). </w:t>
      </w:r>
    </w:p>
    <w:p w14:paraId="0069CFA7" w14:textId="763A75C2" w:rsidR="00B70D86" w:rsidRPr="00B70D86" w:rsidRDefault="00B70D86" w:rsidP="00B70D86">
      <w:pPr>
        <w:numPr>
          <w:ilvl w:val="0"/>
          <w:numId w:val="3"/>
        </w:numPr>
        <w:spacing w:before="120" w:after="120" w:line="240" w:lineRule="auto"/>
        <w:rPr>
          <w:sz w:val="18"/>
          <w:szCs w:val="18"/>
        </w:rPr>
      </w:pPr>
      <w:r w:rsidRPr="00B70D86">
        <w:rPr>
          <w:b/>
          <w:sz w:val="18"/>
          <w:szCs w:val="18"/>
        </w:rPr>
        <w:t>For non-US Entity</w:t>
      </w:r>
      <w:r w:rsidRPr="00B70D86">
        <w:rPr>
          <w:sz w:val="18"/>
          <w:szCs w:val="18"/>
        </w:rPr>
        <w:t xml:space="preserve"> – please provide a correctly filled out </w:t>
      </w:r>
      <w:hyperlink r:id="rId13" w:history="1">
        <w:r w:rsidRPr="00B70D86">
          <w:rPr>
            <w:rStyle w:val="Hyperlink"/>
            <w:sz w:val="18"/>
            <w:szCs w:val="18"/>
          </w:rPr>
          <w:t>W-8</w:t>
        </w:r>
      </w:hyperlink>
      <w:r w:rsidRPr="00B70D86">
        <w:rPr>
          <w:sz w:val="18"/>
          <w:szCs w:val="18"/>
        </w:rPr>
        <w:t xml:space="preserve"> Form for Individual or </w:t>
      </w:r>
      <w:hyperlink r:id="rId14" w:history="1">
        <w:r w:rsidRPr="00B70D86">
          <w:rPr>
            <w:rStyle w:val="Hyperlink"/>
            <w:sz w:val="18"/>
            <w:szCs w:val="18"/>
          </w:rPr>
          <w:t>W-8BEN-E</w:t>
        </w:r>
      </w:hyperlink>
      <w:r w:rsidRPr="00B70D86">
        <w:rPr>
          <w:sz w:val="18"/>
          <w:szCs w:val="18"/>
        </w:rPr>
        <w:t xml:space="preserve"> for Entity. Form must be signed and name on form and invoice must match (original form is required).</w:t>
      </w:r>
    </w:p>
    <w:p w14:paraId="708F0C89" w14:textId="3BC48811" w:rsidR="00B70D86" w:rsidRPr="00E856A1" w:rsidRDefault="00B70D86" w:rsidP="00B70D86">
      <w:pPr>
        <w:spacing w:before="120" w:after="120" w:line="240" w:lineRule="auto"/>
        <w:rPr>
          <w:b/>
          <w:color w:val="003871" w:themeColor="accent4"/>
          <w:sz w:val="18"/>
          <w:szCs w:val="18"/>
          <w:lang w:val="en-GB"/>
        </w:rPr>
      </w:pPr>
      <w:r w:rsidRPr="00E856A1">
        <w:rPr>
          <w:b/>
          <w:color w:val="003871" w:themeColor="accent4"/>
          <w:sz w:val="18"/>
          <w:szCs w:val="18"/>
          <w:lang w:val="en-GB"/>
        </w:rPr>
        <w:t>3. GDPR</w:t>
      </w:r>
      <w:r w:rsidRPr="00E856A1">
        <w:rPr>
          <w:color w:val="003871" w:themeColor="accent4"/>
          <w:sz w:val="18"/>
          <w:szCs w:val="18"/>
          <w:lang w:val="en-GB"/>
        </w:rPr>
        <w:t xml:space="preserve"> </w:t>
      </w:r>
      <w:r w:rsidRPr="00E856A1">
        <w:rPr>
          <w:b/>
          <w:color w:val="003871" w:themeColor="accent4"/>
          <w:sz w:val="18"/>
          <w:szCs w:val="18"/>
          <w:lang w:val="en-GB"/>
        </w:rPr>
        <w:t>(General Data Protection Regulation)</w:t>
      </w:r>
    </w:p>
    <w:p w14:paraId="5D54FEB5" w14:textId="7DA4BFED" w:rsidR="00B70D86" w:rsidRPr="00B70D86" w:rsidRDefault="00B70D86" w:rsidP="00B70D86">
      <w:pPr>
        <w:spacing w:before="120" w:after="120" w:line="240" w:lineRule="auto"/>
        <w:rPr>
          <w:sz w:val="18"/>
          <w:szCs w:val="18"/>
          <w:u w:val="single"/>
          <w:lang w:val="en-GB"/>
        </w:rPr>
      </w:pPr>
      <w:r w:rsidRPr="00B70D86">
        <w:rPr>
          <w:sz w:val="18"/>
          <w:szCs w:val="18"/>
          <w:lang w:val="en-GB"/>
        </w:rPr>
        <w:t>Applies to all companies processing and holding the personal data of data subjects residing in the European Union, regardless of the company’s location.  More information can be found at this link</w:t>
      </w:r>
      <w:r w:rsidRPr="00B70D86">
        <w:rPr>
          <w:b/>
          <w:sz w:val="18"/>
          <w:szCs w:val="18"/>
          <w:lang w:val="en-GB"/>
        </w:rPr>
        <w:t xml:space="preserve"> </w:t>
      </w:r>
      <w:hyperlink r:id="rId15" w:history="1">
        <w:r w:rsidRPr="00B70D86">
          <w:rPr>
            <w:rStyle w:val="Hyperlink"/>
            <w:sz w:val="18"/>
            <w:szCs w:val="18"/>
            <w:lang w:val="en-GB"/>
          </w:rPr>
          <w:t>https://www.eugdpr.org/</w:t>
        </w:r>
      </w:hyperlink>
    </w:p>
    <w:p w14:paraId="20BC4BF5" w14:textId="77777777" w:rsidR="00B70D86" w:rsidRPr="00B70D86" w:rsidRDefault="00B70D86" w:rsidP="00B70D86">
      <w:pPr>
        <w:numPr>
          <w:ilvl w:val="0"/>
          <w:numId w:val="4"/>
        </w:numPr>
        <w:spacing w:before="120" w:after="120" w:line="240" w:lineRule="auto"/>
        <w:rPr>
          <w:sz w:val="18"/>
          <w:szCs w:val="18"/>
        </w:rPr>
      </w:pPr>
      <w:r w:rsidRPr="00B70D86">
        <w:rPr>
          <w:sz w:val="18"/>
          <w:szCs w:val="18"/>
        </w:rPr>
        <w:t xml:space="preserve">Is your company in full compliance with GDPR?      </w:t>
      </w:r>
      <w:r w:rsidRPr="00B70D86">
        <w:rPr>
          <w:b/>
          <w:sz w:val="18"/>
          <w:szCs w:val="18"/>
        </w:rPr>
        <w:t xml:space="preserve">Select an answer </w:t>
      </w:r>
      <w:r w:rsidRPr="00B70D86">
        <w:rPr>
          <w:sz w:val="18"/>
          <w:szCs w:val="18"/>
        </w:rPr>
        <w:t xml:space="preserve"> </w:t>
      </w:r>
      <w:sdt>
        <w:sdtPr>
          <w:rPr>
            <w:b/>
            <w:sz w:val="18"/>
            <w:szCs w:val="18"/>
          </w:rPr>
          <w:id w:val="1303964336"/>
          <w14:checkbox>
            <w14:checked w14:val="0"/>
            <w14:checkedState w14:val="2612" w14:font="MS Gothic"/>
            <w14:uncheckedState w14:val="2610" w14:font="MS Gothic"/>
          </w14:checkbox>
        </w:sdtPr>
        <w:sdtContent>
          <w:r w:rsidRPr="00B70D86">
            <w:rPr>
              <w:rFonts w:ascii="Segoe UI Symbol" w:hAnsi="Segoe UI Symbol" w:cs="Segoe UI Symbol"/>
              <w:b/>
              <w:sz w:val="18"/>
              <w:szCs w:val="18"/>
            </w:rPr>
            <w:t>☐</w:t>
          </w:r>
        </w:sdtContent>
      </w:sdt>
      <w:r w:rsidRPr="00B70D86">
        <w:rPr>
          <w:sz w:val="18"/>
          <w:szCs w:val="18"/>
        </w:rPr>
        <w:t xml:space="preserve"> Yes </w:t>
      </w:r>
      <w:r w:rsidRPr="00B70D86">
        <w:rPr>
          <w:sz w:val="18"/>
          <w:szCs w:val="18"/>
        </w:rPr>
        <w:tab/>
        <w:t xml:space="preserve">No </w:t>
      </w:r>
      <w:sdt>
        <w:sdtPr>
          <w:rPr>
            <w:sz w:val="18"/>
            <w:szCs w:val="18"/>
          </w:rPr>
          <w:id w:val="-1300071328"/>
          <w14:checkbox>
            <w14:checked w14:val="0"/>
            <w14:checkedState w14:val="2612" w14:font="MS Gothic"/>
            <w14:uncheckedState w14:val="2610" w14:font="MS Gothic"/>
          </w14:checkbox>
        </w:sdtPr>
        <w:sdtContent>
          <w:r w:rsidRPr="00B70D86">
            <w:rPr>
              <w:rFonts w:ascii="Segoe UI Symbol" w:hAnsi="Segoe UI Symbol" w:cs="Segoe UI Symbol"/>
              <w:sz w:val="18"/>
              <w:szCs w:val="18"/>
            </w:rPr>
            <w:t>☐</w:t>
          </w:r>
        </w:sdtContent>
      </w:sdt>
    </w:p>
    <w:p w14:paraId="025FF32E" w14:textId="16F3CC1F" w:rsidR="00B70D86" w:rsidRPr="00B70D86" w:rsidRDefault="00B70D86" w:rsidP="00B70D86">
      <w:pPr>
        <w:numPr>
          <w:ilvl w:val="0"/>
          <w:numId w:val="4"/>
        </w:numPr>
        <w:spacing w:before="120" w:after="120" w:line="240" w:lineRule="auto"/>
        <w:rPr>
          <w:sz w:val="18"/>
          <w:szCs w:val="18"/>
        </w:rPr>
      </w:pPr>
      <w:r w:rsidRPr="00B70D86">
        <w:rPr>
          <w:sz w:val="18"/>
          <w:szCs w:val="18"/>
        </w:rPr>
        <w:t>You must provide a copy of the company’s GDPR Statement</w:t>
      </w:r>
      <w:r w:rsidRPr="00B70D86">
        <w:rPr>
          <w:b/>
          <w:sz w:val="18"/>
          <w:szCs w:val="18"/>
        </w:rPr>
        <w:t xml:space="preserve">. </w:t>
      </w:r>
    </w:p>
    <w:p w14:paraId="3600EB2D" w14:textId="77777777" w:rsidR="00B70D86" w:rsidRPr="00E856A1" w:rsidRDefault="00B70D86" w:rsidP="00B70D86">
      <w:pPr>
        <w:spacing w:before="120" w:after="120" w:line="240" w:lineRule="auto"/>
        <w:rPr>
          <w:b/>
          <w:bCs/>
          <w:color w:val="003871" w:themeColor="accent4"/>
          <w:sz w:val="18"/>
          <w:szCs w:val="18"/>
          <w:lang w:val="en-GB"/>
        </w:rPr>
      </w:pPr>
      <w:r w:rsidRPr="00E856A1">
        <w:rPr>
          <w:b/>
          <w:bCs/>
          <w:color w:val="003871" w:themeColor="accent4"/>
          <w:sz w:val="18"/>
          <w:szCs w:val="18"/>
          <w:lang w:val="en-GB"/>
        </w:rPr>
        <w:t>4. HSE Certificate</w:t>
      </w:r>
    </w:p>
    <w:p w14:paraId="421C7F12" w14:textId="22308244" w:rsidR="00B70D86" w:rsidRPr="00B70D86" w:rsidRDefault="00B70D86" w:rsidP="00B70D86">
      <w:pPr>
        <w:numPr>
          <w:ilvl w:val="0"/>
          <w:numId w:val="5"/>
        </w:numPr>
        <w:spacing w:before="120" w:after="120" w:line="240" w:lineRule="auto"/>
        <w:rPr>
          <w:sz w:val="18"/>
          <w:szCs w:val="18"/>
        </w:rPr>
      </w:pPr>
      <w:r w:rsidRPr="00B70D86">
        <w:rPr>
          <w:sz w:val="18"/>
          <w:szCs w:val="18"/>
        </w:rPr>
        <w:t xml:space="preserve">For </w:t>
      </w:r>
      <w:r w:rsidRPr="00B70D86">
        <w:rPr>
          <w:b/>
          <w:bCs/>
          <w:sz w:val="18"/>
          <w:szCs w:val="18"/>
        </w:rPr>
        <w:t>UK Legal Entity</w:t>
      </w:r>
      <w:r w:rsidRPr="00B70D86">
        <w:rPr>
          <w:sz w:val="18"/>
          <w:szCs w:val="18"/>
        </w:rPr>
        <w:t xml:space="preserve"> </w:t>
      </w:r>
      <w:r w:rsidRPr="00B70D86">
        <w:rPr>
          <w:b/>
          <w:bCs/>
          <w:sz w:val="18"/>
          <w:szCs w:val="18"/>
        </w:rPr>
        <w:t>ONLY</w:t>
      </w:r>
      <w:r w:rsidRPr="00B70D86">
        <w:rPr>
          <w:sz w:val="18"/>
          <w:szCs w:val="18"/>
        </w:rPr>
        <w:t xml:space="preserve"> – please provide HSE Certificate</w:t>
      </w:r>
    </w:p>
    <w:p w14:paraId="5A43B047" w14:textId="77777777" w:rsidR="00B70D86" w:rsidRPr="00E856A1" w:rsidRDefault="00B70D86" w:rsidP="00B70D86">
      <w:pPr>
        <w:spacing w:before="120" w:after="120" w:line="240" w:lineRule="auto"/>
        <w:rPr>
          <w:b/>
          <w:color w:val="003871" w:themeColor="accent4"/>
          <w:sz w:val="18"/>
          <w:szCs w:val="18"/>
          <w:lang w:val="en-GB"/>
        </w:rPr>
      </w:pPr>
      <w:r w:rsidRPr="00E856A1">
        <w:rPr>
          <w:b/>
          <w:color w:val="003871" w:themeColor="accent4"/>
          <w:sz w:val="18"/>
          <w:szCs w:val="18"/>
          <w:lang w:val="en-GB"/>
        </w:rPr>
        <w:t>5. If applicable</w:t>
      </w:r>
    </w:p>
    <w:p w14:paraId="7E3375C8" w14:textId="77777777" w:rsidR="0040661F" w:rsidRDefault="00B70D86" w:rsidP="00B70D86">
      <w:pPr>
        <w:numPr>
          <w:ilvl w:val="0"/>
          <w:numId w:val="5"/>
        </w:numPr>
        <w:spacing w:before="120" w:after="120" w:line="240" w:lineRule="auto"/>
        <w:rPr>
          <w:sz w:val="18"/>
          <w:szCs w:val="18"/>
        </w:rPr>
      </w:pPr>
      <w:r w:rsidRPr="00B70D86">
        <w:rPr>
          <w:sz w:val="18"/>
          <w:szCs w:val="18"/>
        </w:rPr>
        <w:t>Copy of Mavenir Signed Agreement / Statement of Work</w:t>
      </w:r>
    </w:p>
    <w:p w14:paraId="6CC34DCB" w14:textId="2621EAA5" w:rsidR="00EB1713" w:rsidRPr="003B67E9" w:rsidRDefault="00B70D86" w:rsidP="00B70D86">
      <w:pPr>
        <w:numPr>
          <w:ilvl w:val="0"/>
          <w:numId w:val="5"/>
        </w:numPr>
        <w:spacing w:before="120" w:after="120" w:line="240" w:lineRule="auto"/>
        <w:rPr>
          <w:sz w:val="18"/>
          <w:szCs w:val="18"/>
        </w:rPr>
      </w:pPr>
      <w:r w:rsidRPr="0040661F">
        <w:rPr>
          <w:sz w:val="18"/>
          <w:szCs w:val="18"/>
          <w:lang w:val="en-GB"/>
        </w:rPr>
        <w:t>Diversity Certification if applicable</w:t>
      </w:r>
    </w:p>
    <w:p w14:paraId="449787C2" w14:textId="77777777" w:rsidR="003B67E9" w:rsidRPr="00424AE4" w:rsidRDefault="003B67E9" w:rsidP="003B67E9">
      <w:pPr>
        <w:spacing w:before="120" w:after="120" w:line="240" w:lineRule="auto"/>
        <w:ind w:left="720"/>
        <w:rPr>
          <w:sz w:val="18"/>
          <w:szCs w:val="18"/>
        </w:rPr>
      </w:pPr>
    </w:p>
    <w:tbl>
      <w:tblPr>
        <w:tblStyle w:val="TableGrid1"/>
        <w:tblW w:w="8852" w:type="dxa"/>
        <w:jc w:val="center"/>
        <w:tblBorders>
          <w:top w:val="none" w:sz="0" w:space="0" w:color="auto"/>
          <w:left w:val="none" w:sz="0" w:space="0" w:color="auto"/>
          <w:bottom w:val="single" w:sz="4" w:space="0" w:color="CFCFCF" w:themeColor="background2" w:themeShade="E6"/>
          <w:right w:val="none" w:sz="0" w:space="0" w:color="auto"/>
          <w:insideH w:val="single" w:sz="4" w:space="0" w:color="CFCFCF" w:themeColor="background2" w:themeShade="E6"/>
          <w:insideV w:val="single" w:sz="4" w:space="0" w:color="CFCFCF" w:themeColor="background2" w:themeShade="E6"/>
        </w:tblBorders>
        <w:tblLayout w:type="fixed"/>
        <w:tblCellMar>
          <w:top w:w="43" w:type="dxa"/>
          <w:left w:w="43" w:type="dxa"/>
          <w:bottom w:w="43" w:type="dxa"/>
          <w:right w:w="43" w:type="dxa"/>
        </w:tblCellMar>
        <w:tblLook w:val="04A0" w:firstRow="1" w:lastRow="0" w:firstColumn="1" w:lastColumn="0" w:noHBand="0" w:noVBand="1"/>
      </w:tblPr>
      <w:tblGrid>
        <w:gridCol w:w="2085"/>
        <w:gridCol w:w="3413"/>
        <w:gridCol w:w="3354"/>
      </w:tblGrid>
      <w:tr w:rsidR="00A067E3" w:rsidRPr="00A067E3" w14:paraId="13D9130B" w14:textId="77777777" w:rsidTr="009B2AFA">
        <w:trPr>
          <w:trHeight w:val="46"/>
          <w:jc w:val="center"/>
        </w:trPr>
        <w:tc>
          <w:tcPr>
            <w:tcW w:w="2082" w:type="dxa"/>
            <w:shd w:val="clear" w:color="auto" w:fill="F2F2F2"/>
            <w:vAlign w:val="center"/>
          </w:tcPr>
          <w:p w14:paraId="6CC93696"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b/>
                <w:sz w:val="18"/>
                <w:szCs w:val="18"/>
                <w:lang w:val="en-GB" w:eastAsia="ja-JP"/>
              </w:rPr>
              <w:t>Classification</w:t>
            </w:r>
          </w:p>
        </w:tc>
        <w:tc>
          <w:tcPr>
            <w:tcW w:w="3413" w:type="dxa"/>
            <w:shd w:val="clear" w:color="auto" w:fill="F2F2F2"/>
            <w:vAlign w:val="center"/>
          </w:tcPr>
          <w:p w14:paraId="7E401026"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b/>
                <w:sz w:val="18"/>
                <w:szCs w:val="18"/>
                <w:lang w:val="en-GB" w:eastAsia="ja-JP"/>
              </w:rPr>
              <w:t>Certificate Number</w:t>
            </w:r>
          </w:p>
        </w:tc>
        <w:tc>
          <w:tcPr>
            <w:tcW w:w="3354" w:type="dxa"/>
            <w:shd w:val="clear" w:color="auto" w:fill="F2F2F2"/>
            <w:vAlign w:val="center"/>
          </w:tcPr>
          <w:p w14:paraId="7AB88527"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b/>
                <w:sz w:val="18"/>
                <w:szCs w:val="18"/>
                <w:lang w:val="en-GB" w:eastAsia="ja-JP"/>
              </w:rPr>
              <w:t>Expiration Date</w:t>
            </w:r>
          </w:p>
        </w:tc>
      </w:tr>
      <w:tr w:rsidR="00A067E3" w:rsidRPr="00A067E3" w14:paraId="43B5EA80" w14:textId="77777777" w:rsidTr="009B2AFA">
        <w:trPr>
          <w:trHeight w:val="48"/>
          <w:jc w:val="center"/>
        </w:trPr>
        <w:tc>
          <w:tcPr>
            <w:tcW w:w="2085" w:type="dxa"/>
            <w:shd w:val="clear" w:color="auto" w:fill="F2F2F2"/>
            <w:vAlign w:val="center"/>
          </w:tcPr>
          <w:p w14:paraId="09BC59CD"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sz w:val="18"/>
                <w:szCs w:val="18"/>
                <w:lang w:val="en-GB" w:eastAsia="ja-JP"/>
              </w:rPr>
              <w:t xml:space="preserve">Hub Zone           </w:t>
            </w:r>
            <w:sdt>
              <w:sdtPr>
                <w:rPr>
                  <w:rFonts w:eastAsia="Times New Roman" w:cs="Arial"/>
                  <w:sz w:val="18"/>
                  <w:szCs w:val="18"/>
                  <w:lang w:val="en-GB" w:eastAsia="ja-JP"/>
                </w:rPr>
                <w:id w:val="389389953"/>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19CDC7EB"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067B4FED"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r w:rsidR="00A067E3" w:rsidRPr="00A067E3" w14:paraId="76791E56" w14:textId="77777777" w:rsidTr="009B2AFA">
        <w:trPr>
          <w:trHeight w:val="50"/>
          <w:jc w:val="center"/>
        </w:trPr>
        <w:tc>
          <w:tcPr>
            <w:tcW w:w="2082" w:type="dxa"/>
            <w:shd w:val="clear" w:color="auto" w:fill="F2F2F2"/>
            <w:vAlign w:val="center"/>
          </w:tcPr>
          <w:p w14:paraId="34F1FB34"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sz w:val="18"/>
                <w:szCs w:val="18"/>
                <w:lang w:val="en-GB" w:eastAsia="ja-JP"/>
              </w:rPr>
            </w:pPr>
            <w:r w:rsidRPr="00A067E3">
              <w:rPr>
                <w:rFonts w:eastAsia="Times New Roman" w:cs="Arial"/>
                <w:sz w:val="18"/>
                <w:szCs w:val="18"/>
                <w:lang w:val="en-GB" w:eastAsia="ja-JP"/>
              </w:rPr>
              <w:t xml:space="preserve">Minority Owned  </w:t>
            </w:r>
            <w:sdt>
              <w:sdtPr>
                <w:rPr>
                  <w:rFonts w:eastAsia="Times New Roman" w:cs="Arial"/>
                  <w:sz w:val="18"/>
                  <w:szCs w:val="18"/>
                  <w:lang w:val="en-GB" w:eastAsia="ja-JP"/>
                </w:rPr>
                <w:id w:val="496233166"/>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423ED767"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7FDA5844"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r w:rsidR="00A067E3" w:rsidRPr="00A067E3" w14:paraId="37FC775F" w14:textId="77777777" w:rsidTr="009B2AFA">
        <w:trPr>
          <w:trHeight w:val="46"/>
          <w:jc w:val="center"/>
        </w:trPr>
        <w:tc>
          <w:tcPr>
            <w:tcW w:w="2082" w:type="dxa"/>
            <w:shd w:val="clear" w:color="auto" w:fill="F2F2F2"/>
            <w:vAlign w:val="center"/>
          </w:tcPr>
          <w:p w14:paraId="1F8DD057"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sz w:val="18"/>
                <w:szCs w:val="18"/>
                <w:lang w:val="en-GB" w:eastAsia="ja-JP"/>
              </w:rPr>
              <w:t xml:space="preserve">Women Owned  </w:t>
            </w:r>
            <w:sdt>
              <w:sdtPr>
                <w:rPr>
                  <w:rFonts w:eastAsia="Times New Roman" w:cs="Arial"/>
                  <w:sz w:val="18"/>
                  <w:szCs w:val="18"/>
                  <w:lang w:val="en-GB" w:eastAsia="ja-JP"/>
                </w:rPr>
                <w:id w:val="-1748149"/>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1E7E6044"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713FCF31"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r w:rsidR="00A067E3" w:rsidRPr="00A067E3" w14:paraId="24BF170B" w14:textId="77777777" w:rsidTr="009B2AFA">
        <w:trPr>
          <w:trHeight w:val="46"/>
          <w:jc w:val="center"/>
        </w:trPr>
        <w:tc>
          <w:tcPr>
            <w:tcW w:w="2082" w:type="dxa"/>
            <w:shd w:val="clear" w:color="auto" w:fill="F2F2F2"/>
            <w:vAlign w:val="center"/>
          </w:tcPr>
          <w:p w14:paraId="6B7C58FE"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sz w:val="18"/>
                <w:szCs w:val="18"/>
                <w:lang w:val="en-GB" w:eastAsia="ja-JP"/>
              </w:rPr>
            </w:pPr>
            <w:r w:rsidRPr="00A067E3">
              <w:rPr>
                <w:rFonts w:eastAsia="Times New Roman" w:cs="Arial"/>
                <w:sz w:val="18"/>
                <w:szCs w:val="18"/>
                <w:lang w:val="en-GB" w:eastAsia="ja-JP"/>
              </w:rPr>
              <w:t xml:space="preserve">Veteran Owned  </w:t>
            </w:r>
            <w:sdt>
              <w:sdtPr>
                <w:rPr>
                  <w:rFonts w:eastAsia="Times New Roman" w:cs="Arial"/>
                  <w:sz w:val="18"/>
                  <w:szCs w:val="18"/>
                  <w:lang w:val="en-GB" w:eastAsia="ja-JP"/>
                </w:rPr>
                <w:id w:val="1173770738"/>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1C6EEE2E"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66B40F62"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r w:rsidR="00A067E3" w:rsidRPr="00A067E3" w14:paraId="077C85F3" w14:textId="77777777" w:rsidTr="009B2AFA">
        <w:trPr>
          <w:trHeight w:val="50"/>
          <w:jc w:val="center"/>
        </w:trPr>
        <w:tc>
          <w:tcPr>
            <w:tcW w:w="2082" w:type="dxa"/>
            <w:shd w:val="clear" w:color="auto" w:fill="F2F2F2"/>
            <w:vAlign w:val="center"/>
          </w:tcPr>
          <w:p w14:paraId="51E3BED0"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r w:rsidRPr="00A067E3">
              <w:rPr>
                <w:rFonts w:eastAsia="Times New Roman" w:cs="Arial"/>
                <w:sz w:val="18"/>
                <w:szCs w:val="18"/>
                <w:lang w:val="en-GB" w:eastAsia="ja-JP"/>
              </w:rPr>
              <w:t xml:space="preserve">Other                  </w:t>
            </w:r>
            <w:sdt>
              <w:sdtPr>
                <w:rPr>
                  <w:rFonts w:eastAsia="Times New Roman" w:cs="Arial"/>
                  <w:sz w:val="18"/>
                  <w:szCs w:val="18"/>
                  <w:lang w:val="en-GB" w:eastAsia="ja-JP"/>
                </w:rPr>
                <w:id w:val="-1033800937"/>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291C05C9"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3316A9CA"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r w:rsidR="00A067E3" w:rsidRPr="00A067E3" w14:paraId="6A4289B8" w14:textId="77777777" w:rsidTr="009B2AFA">
        <w:trPr>
          <w:trHeight w:val="50"/>
          <w:jc w:val="center"/>
        </w:trPr>
        <w:tc>
          <w:tcPr>
            <w:tcW w:w="2082" w:type="dxa"/>
            <w:shd w:val="clear" w:color="auto" w:fill="F2F2F2"/>
            <w:vAlign w:val="center"/>
          </w:tcPr>
          <w:p w14:paraId="4F2B6D67"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sz w:val="18"/>
                <w:szCs w:val="18"/>
                <w:lang w:val="en-GB" w:eastAsia="ja-JP"/>
              </w:rPr>
            </w:pPr>
            <w:r w:rsidRPr="00A067E3">
              <w:rPr>
                <w:rFonts w:eastAsia="Times New Roman" w:cs="Arial"/>
                <w:sz w:val="18"/>
                <w:szCs w:val="18"/>
                <w:lang w:val="en-GB" w:eastAsia="ja-JP"/>
              </w:rPr>
              <w:t xml:space="preserve">Not Applicable    </w:t>
            </w:r>
            <w:sdt>
              <w:sdtPr>
                <w:rPr>
                  <w:rFonts w:eastAsia="Times New Roman" w:cs="Arial"/>
                  <w:sz w:val="18"/>
                  <w:szCs w:val="18"/>
                  <w:lang w:val="en-GB" w:eastAsia="ja-JP"/>
                </w:rPr>
                <w:id w:val="-1301601987"/>
                <w14:checkbox>
                  <w14:checked w14:val="0"/>
                  <w14:checkedState w14:val="2612" w14:font="MS Gothic"/>
                  <w14:uncheckedState w14:val="2610" w14:font="MS Gothic"/>
                </w14:checkbox>
              </w:sdtPr>
              <w:sdtContent>
                <w:r w:rsidRPr="00A067E3">
                  <w:rPr>
                    <w:rFonts w:ascii="Segoe UI Symbol" w:eastAsia="Times New Roman" w:hAnsi="Segoe UI Symbol" w:cs="Segoe UI Symbol"/>
                    <w:sz w:val="18"/>
                    <w:szCs w:val="18"/>
                    <w:lang w:val="en-GB" w:eastAsia="ja-JP"/>
                  </w:rPr>
                  <w:t>☐</w:t>
                </w:r>
              </w:sdtContent>
            </w:sdt>
          </w:p>
        </w:tc>
        <w:tc>
          <w:tcPr>
            <w:tcW w:w="3413" w:type="dxa"/>
            <w:vAlign w:val="center"/>
          </w:tcPr>
          <w:p w14:paraId="5010F61D"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c>
          <w:tcPr>
            <w:tcW w:w="3354" w:type="dxa"/>
            <w:vAlign w:val="center"/>
          </w:tcPr>
          <w:p w14:paraId="35BE8D61" w14:textId="77777777" w:rsidR="00A067E3" w:rsidRPr="00A067E3" w:rsidRDefault="00A067E3" w:rsidP="00A067E3">
            <w:pPr>
              <w:widowControl/>
              <w:tabs>
                <w:tab w:val="left" w:pos="2388"/>
              </w:tabs>
              <w:suppressAutoHyphens w:val="0"/>
              <w:spacing w:before="0" w:after="0" w:line="240" w:lineRule="auto"/>
              <w:jc w:val="center"/>
              <w:rPr>
                <w:rFonts w:eastAsia="Times New Roman" w:cs="Arial"/>
                <w:b/>
                <w:sz w:val="18"/>
                <w:szCs w:val="18"/>
                <w:lang w:val="en-GB" w:eastAsia="ja-JP"/>
              </w:rPr>
            </w:pPr>
          </w:p>
        </w:tc>
      </w:tr>
    </w:tbl>
    <w:p w14:paraId="57B91E2C" w14:textId="351CCFAC" w:rsidR="001D6151" w:rsidRDefault="001D6151" w:rsidP="001D6151">
      <w:pPr>
        <w:spacing w:before="120" w:after="120" w:line="240" w:lineRule="auto"/>
        <w:ind w:left="720" w:hanging="720"/>
        <w:rPr>
          <w:sz w:val="18"/>
          <w:szCs w:val="18"/>
        </w:rPr>
      </w:pPr>
    </w:p>
    <w:p w14:paraId="2D57D0C7" w14:textId="77777777" w:rsidR="001D6151" w:rsidRDefault="001D6151">
      <w:pPr>
        <w:widowControl/>
        <w:suppressAutoHyphens w:val="0"/>
        <w:spacing w:before="0" w:after="0" w:line="240" w:lineRule="auto"/>
        <w:rPr>
          <w:sz w:val="18"/>
          <w:szCs w:val="18"/>
        </w:rPr>
      </w:pPr>
      <w:r>
        <w:rPr>
          <w:sz w:val="18"/>
          <w:szCs w:val="18"/>
        </w:rPr>
        <w:br w:type="page"/>
      </w:r>
    </w:p>
    <w:p w14:paraId="737976E8" w14:textId="40E8A61B" w:rsidR="001D6151" w:rsidRPr="001D6151" w:rsidRDefault="001D6151" w:rsidP="001D6151">
      <w:pPr>
        <w:tabs>
          <w:tab w:val="left" w:pos="2388"/>
        </w:tabs>
        <w:rPr>
          <w:rFonts w:cs="Arial"/>
          <w:b/>
          <w:color w:val="ED1C2B" w:themeColor="accent2"/>
          <w:sz w:val="18"/>
          <w:szCs w:val="18"/>
        </w:rPr>
      </w:pPr>
      <w:r w:rsidRPr="00E856A1">
        <w:rPr>
          <w:rFonts w:cs="Arial"/>
          <w:b/>
          <w:color w:val="003871" w:themeColor="accent4"/>
          <w:sz w:val="18"/>
          <w:szCs w:val="18"/>
        </w:rPr>
        <w:lastRenderedPageBreak/>
        <w:t xml:space="preserve">6. Supplier Details – </w:t>
      </w:r>
      <w:r w:rsidRPr="001D6151">
        <w:rPr>
          <w:rFonts w:cs="Arial"/>
          <w:b/>
          <w:color w:val="ED1C2B" w:themeColor="accent2"/>
          <w:sz w:val="18"/>
          <w:szCs w:val="18"/>
          <w:lang w:val="en-GB"/>
        </w:rPr>
        <w:t>Please fill in complete details</w:t>
      </w:r>
      <w:r w:rsidR="00E856A1">
        <w:rPr>
          <w:rFonts w:cs="Arial"/>
          <w:b/>
          <w:color w:val="ED1C2B" w:themeColor="accent2"/>
          <w:sz w:val="18"/>
          <w:szCs w:val="18"/>
          <w:lang w:val="en-GB"/>
        </w:rPr>
        <w:t xml:space="preserve"> for Supplier Details and Banking Details</w:t>
      </w:r>
    </w:p>
    <w:tbl>
      <w:tblPr>
        <w:tblStyle w:val="TableGrid1"/>
        <w:tblW w:w="10800" w:type="dxa"/>
        <w:tblBorders>
          <w:top w:val="none" w:sz="0" w:space="0" w:color="auto"/>
          <w:left w:val="none" w:sz="0" w:space="0" w:color="auto"/>
          <w:bottom w:val="single" w:sz="4" w:space="0" w:color="CFCFCF" w:themeColor="background2" w:themeShade="E6"/>
          <w:right w:val="none" w:sz="0" w:space="0" w:color="auto"/>
          <w:insideH w:val="single" w:sz="4" w:space="0" w:color="CFCFCF" w:themeColor="background2" w:themeShade="E6"/>
          <w:insideV w:val="single" w:sz="4" w:space="0" w:color="CFCFCF" w:themeColor="background2" w:themeShade="E6"/>
        </w:tblBorders>
        <w:tblCellMar>
          <w:top w:w="43" w:type="dxa"/>
          <w:left w:w="43" w:type="dxa"/>
          <w:bottom w:w="43" w:type="dxa"/>
          <w:right w:w="43" w:type="dxa"/>
        </w:tblCellMar>
        <w:tblLook w:val="04A0" w:firstRow="1" w:lastRow="0" w:firstColumn="1" w:lastColumn="0" w:noHBand="0" w:noVBand="1"/>
      </w:tblPr>
      <w:tblGrid>
        <w:gridCol w:w="4424"/>
        <w:gridCol w:w="6376"/>
      </w:tblGrid>
      <w:tr w:rsidR="003F1ACF" w:rsidRPr="003F1ACF" w14:paraId="6B687AAA" w14:textId="77777777" w:rsidTr="009B2AFA">
        <w:trPr>
          <w:trHeight w:val="51"/>
        </w:trPr>
        <w:tc>
          <w:tcPr>
            <w:tcW w:w="4424" w:type="dxa"/>
            <w:shd w:val="clear" w:color="auto" w:fill="F2F2F2"/>
            <w:vAlign w:val="center"/>
          </w:tcPr>
          <w:p w14:paraId="6C9D65FB" w14:textId="6D7FA891" w:rsidR="003F1ACF" w:rsidRPr="00A067E3"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Supplier Full Name:</w:t>
            </w:r>
          </w:p>
        </w:tc>
        <w:tc>
          <w:tcPr>
            <w:tcW w:w="6376" w:type="dxa"/>
            <w:vAlign w:val="center"/>
          </w:tcPr>
          <w:p w14:paraId="6D5E3BCD" w14:textId="77777777"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06A1E7AB" w14:textId="77777777" w:rsidTr="009B2AFA">
        <w:trPr>
          <w:trHeight w:val="47"/>
        </w:trPr>
        <w:tc>
          <w:tcPr>
            <w:tcW w:w="4424" w:type="dxa"/>
            <w:shd w:val="clear" w:color="auto" w:fill="F2F2F2"/>
            <w:vAlign w:val="center"/>
          </w:tcPr>
          <w:p w14:paraId="2236B303" w14:textId="5572B803"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r w:rsidRPr="003F1ACF">
              <w:rPr>
                <w:rFonts w:eastAsia="Times New Roman" w:cs="Arial"/>
                <w:sz w:val="18"/>
                <w:szCs w:val="18"/>
                <w:lang w:bidi="he-IL"/>
              </w:rPr>
              <w:t>Supplier Registration Number:</w:t>
            </w:r>
          </w:p>
        </w:tc>
        <w:tc>
          <w:tcPr>
            <w:tcW w:w="6376" w:type="dxa"/>
            <w:vAlign w:val="center"/>
          </w:tcPr>
          <w:p w14:paraId="277E3942" w14:textId="77777777"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45256380" w14:textId="77777777" w:rsidTr="009B2AFA">
        <w:trPr>
          <w:trHeight w:val="47"/>
        </w:trPr>
        <w:tc>
          <w:tcPr>
            <w:tcW w:w="4424" w:type="dxa"/>
            <w:shd w:val="clear" w:color="auto" w:fill="F2F2F2"/>
            <w:vAlign w:val="center"/>
          </w:tcPr>
          <w:p w14:paraId="0C414711" w14:textId="2D0A3650" w:rsidR="003F1ACF" w:rsidRPr="00A067E3"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VAT number:</w:t>
            </w:r>
          </w:p>
        </w:tc>
        <w:tc>
          <w:tcPr>
            <w:tcW w:w="6376" w:type="dxa"/>
            <w:vAlign w:val="center"/>
          </w:tcPr>
          <w:p w14:paraId="3F5016A4" w14:textId="77777777"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70532B8B" w14:textId="77777777" w:rsidTr="009B2AFA">
        <w:trPr>
          <w:trHeight w:val="51"/>
        </w:trPr>
        <w:tc>
          <w:tcPr>
            <w:tcW w:w="4424" w:type="dxa"/>
            <w:shd w:val="clear" w:color="auto" w:fill="F2F2F2"/>
            <w:vAlign w:val="center"/>
          </w:tcPr>
          <w:p w14:paraId="46670961" w14:textId="7BD27220"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r w:rsidRPr="003F1ACF">
              <w:rPr>
                <w:rFonts w:eastAsia="Times New Roman" w:cs="Arial"/>
                <w:sz w:val="18"/>
                <w:szCs w:val="18"/>
                <w:lang w:bidi="he-IL"/>
              </w:rPr>
              <w:t xml:space="preserve">GST #: </w:t>
            </w:r>
            <w:r w:rsidRPr="003F1ACF">
              <w:rPr>
                <w:rFonts w:eastAsia="Times New Roman" w:cs="Arial"/>
                <w:b/>
                <w:bCs/>
                <w:sz w:val="18"/>
                <w:szCs w:val="18"/>
                <w:lang w:bidi="he-IL"/>
              </w:rPr>
              <w:t>(applicable for India)</w:t>
            </w:r>
          </w:p>
        </w:tc>
        <w:tc>
          <w:tcPr>
            <w:tcW w:w="6376" w:type="dxa"/>
            <w:vAlign w:val="center"/>
          </w:tcPr>
          <w:p w14:paraId="79DFACF2" w14:textId="77777777"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31112764" w14:textId="77777777" w:rsidTr="009B2AFA">
        <w:trPr>
          <w:trHeight w:val="51"/>
        </w:trPr>
        <w:tc>
          <w:tcPr>
            <w:tcW w:w="4424" w:type="dxa"/>
            <w:shd w:val="clear" w:color="auto" w:fill="F2F2F2"/>
            <w:vAlign w:val="center"/>
          </w:tcPr>
          <w:p w14:paraId="41BA610B" w14:textId="53713860" w:rsidR="003F1ACF" w:rsidRPr="00A067E3"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 xml:space="preserve">Income Tax PAN # </w:t>
            </w:r>
            <w:r w:rsidRPr="003F1ACF">
              <w:rPr>
                <w:rFonts w:eastAsia="Times New Roman" w:cs="Arial"/>
                <w:b/>
                <w:bCs/>
                <w:sz w:val="18"/>
                <w:szCs w:val="18"/>
                <w:lang w:bidi="he-IL"/>
              </w:rPr>
              <w:t>(applicable for India)</w:t>
            </w:r>
          </w:p>
        </w:tc>
        <w:tc>
          <w:tcPr>
            <w:tcW w:w="6376" w:type="dxa"/>
            <w:vAlign w:val="center"/>
          </w:tcPr>
          <w:p w14:paraId="2629AC0E" w14:textId="77777777" w:rsidR="003F1ACF" w:rsidRPr="00A067E3"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6226CC35" w14:textId="77777777" w:rsidTr="009B2AFA">
        <w:trPr>
          <w:trHeight w:val="51"/>
        </w:trPr>
        <w:tc>
          <w:tcPr>
            <w:tcW w:w="4424" w:type="dxa"/>
            <w:shd w:val="clear" w:color="auto" w:fill="F2F2F2"/>
            <w:vAlign w:val="center"/>
          </w:tcPr>
          <w:p w14:paraId="1FC5F2C5" w14:textId="398C935E"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Address:</w:t>
            </w:r>
          </w:p>
        </w:tc>
        <w:tc>
          <w:tcPr>
            <w:tcW w:w="6376" w:type="dxa"/>
            <w:vAlign w:val="center"/>
          </w:tcPr>
          <w:p w14:paraId="07FF2478"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5B7D66FF" w14:textId="77777777" w:rsidTr="009B2AFA">
        <w:trPr>
          <w:trHeight w:val="51"/>
        </w:trPr>
        <w:tc>
          <w:tcPr>
            <w:tcW w:w="4424" w:type="dxa"/>
            <w:shd w:val="clear" w:color="auto" w:fill="F2F2F2"/>
            <w:vAlign w:val="center"/>
          </w:tcPr>
          <w:p w14:paraId="3B8953B1" w14:textId="60FE447A"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City:</w:t>
            </w:r>
          </w:p>
        </w:tc>
        <w:tc>
          <w:tcPr>
            <w:tcW w:w="6376" w:type="dxa"/>
            <w:vAlign w:val="center"/>
          </w:tcPr>
          <w:p w14:paraId="1E5C7190"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3F054E47" w14:textId="77777777" w:rsidTr="009B2AFA">
        <w:trPr>
          <w:trHeight w:val="51"/>
        </w:trPr>
        <w:tc>
          <w:tcPr>
            <w:tcW w:w="4424" w:type="dxa"/>
            <w:shd w:val="clear" w:color="auto" w:fill="F2F2F2"/>
            <w:vAlign w:val="center"/>
          </w:tcPr>
          <w:p w14:paraId="05CBD4D2" w14:textId="1595F987"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 xml:space="preserve">State: </w:t>
            </w:r>
          </w:p>
        </w:tc>
        <w:tc>
          <w:tcPr>
            <w:tcW w:w="6376" w:type="dxa"/>
            <w:vAlign w:val="center"/>
          </w:tcPr>
          <w:p w14:paraId="77B03C46"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54D5238C" w14:textId="77777777" w:rsidTr="009B2AFA">
        <w:trPr>
          <w:trHeight w:val="51"/>
        </w:trPr>
        <w:tc>
          <w:tcPr>
            <w:tcW w:w="4424" w:type="dxa"/>
            <w:shd w:val="clear" w:color="auto" w:fill="F2F2F2"/>
            <w:vAlign w:val="center"/>
          </w:tcPr>
          <w:p w14:paraId="3616123A" w14:textId="35927787"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County: (</w:t>
            </w:r>
            <w:r w:rsidRPr="003F1ACF">
              <w:rPr>
                <w:rFonts w:eastAsia="Times New Roman" w:cs="Arial"/>
                <w:b/>
                <w:bCs/>
                <w:sz w:val="18"/>
                <w:szCs w:val="18"/>
                <w:lang w:bidi="he-IL"/>
              </w:rPr>
              <w:t>For US only</w:t>
            </w:r>
            <w:r w:rsidRPr="003F1ACF">
              <w:rPr>
                <w:rFonts w:eastAsia="Times New Roman" w:cs="Arial"/>
                <w:sz w:val="18"/>
                <w:szCs w:val="18"/>
                <w:lang w:bidi="he-IL"/>
              </w:rPr>
              <w:t>)</w:t>
            </w:r>
          </w:p>
        </w:tc>
        <w:tc>
          <w:tcPr>
            <w:tcW w:w="6376" w:type="dxa"/>
            <w:vAlign w:val="center"/>
          </w:tcPr>
          <w:p w14:paraId="07C6130A"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632E9F36" w14:textId="77777777" w:rsidTr="009B2AFA">
        <w:trPr>
          <w:trHeight w:val="51"/>
        </w:trPr>
        <w:tc>
          <w:tcPr>
            <w:tcW w:w="4424" w:type="dxa"/>
            <w:shd w:val="clear" w:color="auto" w:fill="F2F2F2"/>
            <w:vAlign w:val="center"/>
          </w:tcPr>
          <w:p w14:paraId="6F6017B1" w14:textId="4F003475"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Country:</w:t>
            </w:r>
          </w:p>
        </w:tc>
        <w:tc>
          <w:tcPr>
            <w:tcW w:w="6376" w:type="dxa"/>
            <w:vAlign w:val="center"/>
          </w:tcPr>
          <w:p w14:paraId="5479E40D"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082565BF" w14:textId="77777777" w:rsidTr="009B2AFA">
        <w:trPr>
          <w:trHeight w:val="51"/>
        </w:trPr>
        <w:tc>
          <w:tcPr>
            <w:tcW w:w="4424" w:type="dxa"/>
            <w:shd w:val="clear" w:color="auto" w:fill="F2F2F2"/>
            <w:vAlign w:val="center"/>
          </w:tcPr>
          <w:p w14:paraId="0ED93AC4" w14:textId="55E9521B"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Postal Code/ZIP:</w:t>
            </w:r>
          </w:p>
        </w:tc>
        <w:tc>
          <w:tcPr>
            <w:tcW w:w="6376" w:type="dxa"/>
            <w:vAlign w:val="center"/>
          </w:tcPr>
          <w:p w14:paraId="3EB02FC5"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473BF3F8" w14:textId="77777777" w:rsidTr="009B2AFA">
        <w:trPr>
          <w:trHeight w:val="51"/>
        </w:trPr>
        <w:tc>
          <w:tcPr>
            <w:tcW w:w="4424" w:type="dxa"/>
            <w:shd w:val="clear" w:color="auto" w:fill="F2F2F2"/>
            <w:vAlign w:val="center"/>
          </w:tcPr>
          <w:p w14:paraId="3EA0C55D" w14:textId="72FFBB55"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Phone Number:</w:t>
            </w:r>
          </w:p>
        </w:tc>
        <w:tc>
          <w:tcPr>
            <w:tcW w:w="6376" w:type="dxa"/>
            <w:vAlign w:val="center"/>
          </w:tcPr>
          <w:p w14:paraId="38C06052"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1F86EDC3" w14:textId="77777777" w:rsidTr="009B2AFA">
        <w:trPr>
          <w:trHeight w:val="51"/>
        </w:trPr>
        <w:tc>
          <w:tcPr>
            <w:tcW w:w="4424" w:type="dxa"/>
            <w:shd w:val="clear" w:color="auto" w:fill="F2F2F2"/>
            <w:vAlign w:val="center"/>
          </w:tcPr>
          <w:p w14:paraId="75949B5D" w14:textId="57C2B0CD"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Supplier Contact Person:</w:t>
            </w:r>
          </w:p>
        </w:tc>
        <w:tc>
          <w:tcPr>
            <w:tcW w:w="6376" w:type="dxa"/>
            <w:vAlign w:val="center"/>
          </w:tcPr>
          <w:p w14:paraId="61193804"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5A2B7666" w14:textId="77777777" w:rsidTr="009B2AFA">
        <w:trPr>
          <w:trHeight w:val="51"/>
        </w:trPr>
        <w:tc>
          <w:tcPr>
            <w:tcW w:w="4424" w:type="dxa"/>
            <w:shd w:val="clear" w:color="auto" w:fill="F2F2F2"/>
            <w:vAlign w:val="center"/>
          </w:tcPr>
          <w:p w14:paraId="4292E956" w14:textId="63058B4D"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Contact E-mail address:</w:t>
            </w:r>
          </w:p>
        </w:tc>
        <w:tc>
          <w:tcPr>
            <w:tcW w:w="6376" w:type="dxa"/>
            <w:vAlign w:val="center"/>
          </w:tcPr>
          <w:p w14:paraId="190E71AB"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7FB0CC6B" w14:textId="77777777" w:rsidTr="009B2AFA">
        <w:trPr>
          <w:trHeight w:val="51"/>
        </w:trPr>
        <w:tc>
          <w:tcPr>
            <w:tcW w:w="4424" w:type="dxa"/>
            <w:shd w:val="clear" w:color="auto" w:fill="F2F2F2"/>
            <w:vAlign w:val="center"/>
          </w:tcPr>
          <w:p w14:paraId="0657D199" w14:textId="66BDF937"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E-mail address for Purchase Orders:</w:t>
            </w:r>
          </w:p>
        </w:tc>
        <w:tc>
          <w:tcPr>
            <w:tcW w:w="6376" w:type="dxa"/>
            <w:vAlign w:val="center"/>
          </w:tcPr>
          <w:p w14:paraId="72108AFC"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58427906" w14:textId="77777777" w:rsidTr="009B2AFA">
        <w:trPr>
          <w:trHeight w:val="51"/>
        </w:trPr>
        <w:tc>
          <w:tcPr>
            <w:tcW w:w="4424" w:type="dxa"/>
            <w:shd w:val="clear" w:color="auto" w:fill="F2F2F2"/>
            <w:vAlign w:val="center"/>
          </w:tcPr>
          <w:p w14:paraId="78E71D93" w14:textId="210E9091"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E-mail address for Remittance Advise:</w:t>
            </w:r>
          </w:p>
        </w:tc>
        <w:tc>
          <w:tcPr>
            <w:tcW w:w="6376" w:type="dxa"/>
            <w:vAlign w:val="center"/>
          </w:tcPr>
          <w:p w14:paraId="55667FD2"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131A37B2" w14:textId="77777777" w:rsidTr="009B2AFA">
        <w:trPr>
          <w:trHeight w:val="51"/>
        </w:trPr>
        <w:tc>
          <w:tcPr>
            <w:tcW w:w="4424" w:type="dxa"/>
            <w:shd w:val="clear" w:color="auto" w:fill="F2F2F2"/>
            <w:vAlign w:val="center"/>
          </w:tcPr>
          <w:p w14:paraId="3CAE97CA" w14:textId="46CCDF7F"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Supplier Service / Occupation:</w:t>
            </w:r>
          </w:p>
        </w:tc>
        <w:tc>
          <w:tcPr>
            <w:tcW w:w="6376" w:type="dxa"/>
            <w:vAlign w:val="center"/>
          </w:tcPr>
          <w:p w14:paraId="1101F4D5"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3E19BCB1" w14:textId="77777777" w:rsidTr="009B2AFA">
        <w:trPr>
          <w:trHeight w:val="51"/>
        </w:trPr>
        <w:tc>
          <w:tcPr>
            <w:tcW w:w="4424" w:type="dxa"/>
            <w:shd w:val="clear" w:color="auto" w:fill="F2F2F2"/>
            <w:vAlign w:val="center"/>
          </w:tcPr>
          <w:p w14:paraId="2D01F3AB" w14:textId="3CA6D64A"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Scope of Services:</w:t>
            </w:r>
          </w:p>
        </w:tc>
        <w:tc>
          <w:tcPr>
            <w:tcW w:w="6376" w:type="dxa"/>
            <w:vAlign w:val="center"/>
          </w:tcPr>
          <w:p w14:paraId="3EEDA683"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7C4A33A2" w14:textId="77777777" w:rsidTr="009B2AFA">
        <w:trPr>
          <w:trHeight w:val="51"/>
        </w:trPr>
        <w:tc>
          <w:tcPr>
            <w:tcW w:w="4424" w:type="dxa"/>
            <w:shd w:val="clear" w:color="auto" w:fill="F2F2F2"/>
            <w:vAlign w:val="center"/>
          </w:tcPr>
          <w:p w14:paraId="2F08D85B" w14:textId="6777B5D7"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Agreement Effective Date:</w:t>
            </w:r>
          </w:p>
        </w:tc>
        <w:tc>
          <w:tcPr>
            <w:tcW w:w="6376" w:type="dxa"/>
            <w:vAlign w:val="center"/>
          </w:tcPr>
          <w:p w14:paraId="0160DEA6"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4999240F" w14:textId="77777777" w:rsidTr="009B2AFA">
        <w:trPr>
          <w:trHeight w:val="51"/>
        </w:trPr>
        <w:tc>
          <w:tcPr>
            <w:tcW w:w="4424" w:type="dxa"/>
            <w:shd w:val="clear" w:color="auto" w:fill="F2F2F2"/>
            <w:vAlign w:val="center"/>
          </w:tcPr>
          <w:p w14:paraId="33E597F7" w14:textId="7687D497"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Agreement End Date:</w:t>
            </w:r>
          </w:p>
        </w:tc>
        <w:tc>
          <w:tcPr>
            <w:tcW w:w="6376" w:type="dxa"/>
            <w:vAlign w:val="center"/>
          </w:tcPr>
          <w:p w14:paraId="0A03A9E3"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2C1D903B" w14:textId="77777777" w:rsidTr="009B2AFA">
        <w:trPr>
          <w:trHeight w:val="51"/>
        </w:trPr>
        <w:tc>
          <w:tcPr>
            <w:tcW w:w="4424" w:type="dxa"/>
            <w:shd w:val="clear" w:color="auto" w:fill="F2F2F2"/>
            <w:vAlign w:val="center"/>
          </w:tcPr>
          <w:p w14:paraId="44BBD792" w14:textId="53F39CBD"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Initial Term (Duration):</w:t>
            </w:r>
          </w:p>
        </w:tc>
        <w:tc>
          <w:tcPr>
            <w:tcW w:w="6376" w:type="dxa"/>
            <w:vAlign w:val="center"/>
          </w:tcPr>
          <w:p w14:paraId="7549D281"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r w:rsidR="003F1ACF" w:rsidRPr="003F1ACF" w14:paraId="31324025" w14:textId="77777777" w:rsidTr="009B2AFA">
        <w:trPr>
          <w:trHeight w:val="51"/>
        </w:trPr>
        <w:tc>
          <w:tcPr>
            <w:tcW w:w="4424" w:type="dxa"/>
            <w:shd w:val="clear" w:color="auto" w:fill="F2F2F2"/>
            <w:vAlign w:val="center"/>
          </w:tcPr>
          <w:p w14:paraId="36C89C7F" w14:textId="43D0F07A" w:rsidR="003F1ACF" w:rsidRPr="003F1ACF" w:rsidRDefault="003F1ACF" w:rsidP="003F1ACF">
            <w:pPr>
              <w:widowControl/>
              <w:tabs>
                <w:tab w:val="left" w:pos="2388"/>
              </w:tabs>
              <w:suppressAutoHyphens w:val="0"/>
              <w:spacing w:before="0" w:after="0" w:line="240" w:lineRule="auto"/>
              <w:rPr>
                <w:rFonts w:eastAsia="Times New Roman" w:cs="Arial"/>
                <w:sz w:val="18"/>
                <w:szCs w:val="18"/>
                <w:lang w:val="en-GB" w:eastAsia="ja-JP"/>
              </w:rPr>
            </w:pPr>
            <w:r w:rsidRPr="003F1ACF">
              <w:rPr>
                <w:rFonts w:eastAsia="Times New Roman" w:cs="Arial"/>
                <w:sz w:val="18"/>
                <w:szCs w:val="18"/>
                <w:lang w:bidi="he-IL"/>
              </w:rPr>
              <w:t xml:space="preserve">Payment Terms </w:t>
            </w:r>
            <w:r w:rsidRPr="003F1ACF">
              <w:rPr>
                <w:rFonts w:eastAsia="Times New Roman" w:cs="Arial"/>
                <w:b/>
                <w:bCs/>
                <w:sz w:val="18"/>
                <w:szCs w:val="18"/>
                <w:lang w:bidi="he-IL"/>
              </w:rPr>
              <w:t>(altered according to contract)</w:t>
            </w:r>
          </w:p>
        </w:tc>
        <w:tc>
          <w:tcPr>
            <w:tcW w:w="6376" w:type="dxa"/>
            <w:vAlign w:val="center"/>
          </w:tcPr>
          <w:p w14:paraId="49287C38" w14:textId="5761FC44" w:rsidR="003F1ACF" w:rsidRPr="009E7215" w:rsidRDefault="009E7215" w:rsidP="003F1ACF">
            <w:pPr>
              <w:widowControl/>
              <w:tabs>
                <w:tab w:val="left" w:pos="2388"/>
              </w:tabs>
              <w:suppressAutoHyphens w:val="0"/>
              <w:spacing w:before="0" w:after="0" w:line="240" w:lineRule="auto"/>
              <w:rPr>
                <w:rFonts w:eastAsia="Times New Roman" w:cs="Arial"/>
                <w:bCs/>
                <w:sz w:val="18"/>
                <w:szCs w:val="18"/>
                <w:lang w:val="en-GB" w:eastAsia="ja-JP"/>
              </w:rPr>
            </w:pPr>
            <w:r>
              <w:rPr>
                <w:rFonts w:eastAsia="Times New Roman" w:cs="Arial"/>
                <w:b/>
                <w:sz w:val="18"/>
                <w:szCs w:val="18"/>
                <w:lang w:val="en-GB" w:eastAsia="ja-JP"/>
              </w:rPr>
              <w:t xml:space="preserve">NET </w:t>
            </w:r>
          </w:p>
        </w:tc>
      </w:tr>
      <w:tr w:rsidR="003F1ACF" w:rsidRPr="003F1ACF" w14:paraId="2B860591" w14:textId="77777777" w:rsidTr="009B2AFA">
        <w:trPr>
          <w:trHeight w:val="51"/>
        </w:trPr>
        <w:tc>
          <w:tcPr>
            <w:tcW w:w="4424" w:type="dxa"/>
            <w:shd w:val="clear" w:color="auto" w:fill="F2F2F2"/>
            <w:vAlign w:val="center"/>
          </w:tcPr>
          <w:p w14:paraId="6349B6FC" w14:textId="4F905E2C" w:rsidR="003F1ACF" w:rsidRPr="003F1ACF" w:rsidRDefault="003F1ACF" w:rsidP="003F1ACF">
            <w:pPr>
              <w:widowControl/>
              <w:tabs>
                <w:tab w:val="left" w:pos="2388"/>
              </w:tabs>
              <w:suppressAutoHyphens w:val="0"/>
              <w:spacing w:before="0" w:after="0" w:line="240" w:lineRule="auto"/>
              <w:rPr>
                <w:rFonts w:eastAsia="Times New Roman" w:cs="Arial"/>
                <w:sz w:val="18"/>
                <w:szCs w:val="18"/>
                <w:lang w:bidi="he-IL"/>
              </w:rPr>
            </w:pPr>
            <w:r w:rsidRPr="003F1ACF">
              <w:rPr>
                <w:rFonts w:eastAsia="Times New Roman" w:cs="Arial"/>
                <w:sz w:val="18"/>
                <w:szCs w:val="18"/>
                <w:lang w:bidi="he-IL"/>
              </w:rPr>
              <w:t>Mavenir Focal Point:</w:t>
            </w:r>
          </w:p>
        </w:tc>
        <w:tc>
          <w:tcPr>
            <w:tcW w:w="6376" w:type="dxa"/>
            <w:vAlign w:val="center"/>
          </w:tcPr>
          <w:p w14:paraId="1DFDC547" w14:textId="77777777" w:rsidR="003F1ACF" w:rsidRPr="003F1ACF" w:rsidRDefault="003F1ACF" w:rsidP="003F1ACF">
            <w:pPr>
              <w:widowControl/>
              <w:tabs>
                <w:tab w:val="left" w:pos="2388"/>
              </w:tabs>
              <w:suppressAutoHyphens w:val="0"/>
              <w:spacing w:before="0" w:after="0" w:line="240" w:lineRule="auto"/>
              <w:rPr>
                <w:rFonts w:eastAsia="Times New Roman" w:cs="Arial"/>
                <w:b/>
                <w:sz w:val="18"/>
                <w:szCs w:val="18"/>
                <w:lang w:val="en-GB" w:eastAsia="ja-JP"/>
              </w:rPr>
            </w:pPr>
          </w:p>
        </w:tc>
      </w:tr>
    </w:tbl>
    <w:p w14:paraId="6525DF53" w14:textId="3F08EF81" w:rsidR="009E7215" w:rsidRPr="00E856A1" w:rsidRDefault="009E7215" w:rsidP="009E7215">
      <w:pPr>
        <w:tabs>
          <w:tab w:val="left" w:pos="2388"/>
        </w:tabs>
        <w:rPr>
          <w:rFonts w:cs="Arial"/>
          <w:b/>
          <w:color w:val="003871" w:themeColor="accent4"/>
          <w:sz w:val="18"/>
          <w:szCs w:val="18"/>
        </w:rPr>
      </w:pPr>
      <w:r w:rsidRPr="00E856A1">
        <w:rPr>
          <w:rFonts w:cs="Arial"/>
          <w:b/>
          <w:color w:val="003871" w:themeColor="accent4"/>
          <w:sz w:val="18"/>
          <w:szCs w:val="18"/>
        </w:rPr>
        <w:t>7. Banking Details</w:t>
      </w:r>
    </w:p>
    <w:tbl>
      <w:tblPr>
        <w:tblStyle w:val="TableGrid1"/>
        <w:tblW w:w="10800" w:type="dxa"/>
        <w:tblBorders>
          <w:top w:val="none" w:sz="0" w:space="0" w:color="auto"/>
          <w:left w:val="none" w:sz="0" w:space="0" w:color="auto"/>
          <w:bottom w:val="single" w:sz="4" w:space="0" w:color="CFCFCF" w:themeColor="background2" w:themeShade="E6"/>
          <w:right w:val="none" w:sz="0" w:space="0" w:color="auto"/>
          <w:insideH w:val="single" w:sz="4" w:space="0" w:color="CFCFCF" w:themeColor="background2" w:themeShade="E6"/>
          <w:insideV w:val="single" w:sz="4" w:space="0" w:color="CFCFCF" w:themeColor="background2" w:themeShade="E6"/>
        </w:tblBorders>
        <w:tblCellMar>
          <w:top w:w="43" w:type="dxa"/>
          <w:left w:w="43" w:type="dxa"/>
          <w:bottom w:w="43" w:type="dxa"/>
          <w:right w:w="43" w:type="dxa"/>
        </w:tblCellMar>
        <w:tblLook w:val="04A0" w:firstRow="1" w:lastRow="0" w:firstColumn="1" w:lastColumn="0" w:noHBand="0" w:noVBand="1"/>
      </w:tblPr>
      <w:tblGrid>
        <w:gridCol w:w="4424"/>
        <w:gridCol w:w="6376"/>
      </w:tblGrid>
      <w:tr w:rsidR="00246709" w:rsidRPr="00246709" w14:paraId="690A646A" w14:textId="77777777" w:rsidTr="009B2AFA">
        <w:trPr>
          <w:trHeight w:val="47"/>
        </w:trPr>
        <w:tc>
          <w:tcPr>
            <w:tcW w:w="4424" w:type="dxa"/>
            <w:shd w:val="clear" w:color="auto" w:fill="F2F2F2"/>
            <w:vAlign w:val="bottom"/>
          </w:tcPr>
          <w:p w14:paraId="0B281024" w14:textId="03EA50FE"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r w:rsidRPr="00246709">
              <w:rPr>
                <w:rFonts w:cs="Arial"/>
                <w:sz w:val="18"/>
                <w:szCs w:val="18"/>
              </w:rPr>
              <w:t>Bank Name:</w:t>
            </w:r>
          </w:p>
        </w:tc>
        <w:tc>
          <w:tcPr>
            <w:tcW w:w="6376" w:type="dxa"/>
            <w:vAlign w:val="center"/>
          </w:tcPr>
          <w:p w14:paraId="1AFFF944" w14:textId="77777777"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10ADE7EB" w14:textId="77777777" w:rsidTr="009B2AFA">
        <w:trPr>
          <w:trHeight w:val="47"/>
        </w:trPr>
        <w:tc>
          <w:tcPr>
            <w:tcW w:w="4424" w:type="dxa"/>
            <w:shd w:val="clear" w:color="auto" w:fill="F2F2F2"/>
            <w:vAlign w:val="bottom"/>
          </w:tcPr>
          <w:p w14:paraId="4EBB37FC" w14:textId="4F31E402" w:rsidR="00246709" w:rsidRPr="00A067E3"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Account Name:</w:t>
            </w:r>
          </w:p>
        </w:tc>
        <w:tc>
          <w:tcPr>
            <w:tcW w:w="6376" w:type="dxa"/>
            <w:vAlign w:val="center"/>
          </w:tcPr>
          <w:p w14:paraId="7F5F9396" w14:textId="77777777"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4DE688D6" w14:textId="77777777" w:rsidTr="009B2AFA">
        <w:trPr>
          <w:trHeight w:val="51"/>
        </w:trPr>
        <w:tc>
          <w:tcPr>
            <w:tcW w:w="4424" w:type="dxa"/>
            <w:shd w:val="clear" w:color="auto" w:fill="F2F2F2"/>
            <w:vAlign w:val="bottom"/>
          </w:tcPr>
          <w:p w14:paraId="7AA6D0C0" w14:textId="4805025C"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r w:rsidRPr="00246709">
              <w:rPr>
                <w:rFonts w:cs="Arial"/>
                <w:sz w:val="18"/>
                <w:szCs w:val="18"/>
              </w:rPr>
              <w:t>Account Number:</w:t>
            </w:r>
          </w:p>
        </w:tc>
        <w:tc>
          <w:tcPr>
            <w:tcW w:w="6376" w:type="dxa"/>
            <w:vAlign w:val="center"/>
          </w:tcPr>
          <w:p w14:paraId="6CA3404C" w14:textId="77777777"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1B0E8F8F" w14:textId="77777777" w:rsidTr="009B2AFA">
        <w:trPr>
          <w:trHeight w:val="51"/>
        </w:trPr>
        <w:tc>
          <w:tcPr>
            <w:tcW w:w="4424" w:type="dxa"/>
            <w:shd w:val="clear" w:color="auto" w:fill="F2F2F2"/>
            <w:vAlign w:val="bottom"/>
          </w:tcPr>
          <w:p w14:paraId="201C62DE" w14:textId="033850E7" w:rsidR="00246709" w:rsidRPr="00A067E3"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Swift No:</w:t>
            </w:r>
          </w:p>
        </w:tc>
        <w:tc>
          <w:tcPr>
            <w:tcW w:w="6376" w:type="dxa"/>
            <w:vAlign w:val="center"/>
          </w:tcPr>
          <w:p w14:paraId="7C09B26A" w14:textId="77777777" w:rsidR="00246709" w:rsidRPr="00A067E3"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29007CC1" w14:textId="77777777" w:rsidTr="009B2AFA">
        <w:trPr>
          <w:trHeight w:val="51"/>
        </w:trPr>
        <w:tc>
          <w:tcPr>
            <w:tcW w:w="4424" w:type="dxa"/>
            <w:shd w:val="clear" w:color="auto" w:fill="F2F2F2"/>
            <w:vAlign w:val="bottom"/>
          </w:tcPr>
          <w:p w14:paraId="18A62EF4" w14:textId="22845A5A"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IBAN Number:</w:t>
            </w:r>
          </w:p>
        </w:tc>
        <w:tc>
          <w:tcPr>
            <w:tcW w:w="6376" w:type="dxa"/>
            <w:vAlign w:val="center"/>
          </w:tcPr>
          <w:p w14:paraId="3A63FD7D"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529B6ECB" w14:textId="77777777" w:rsidTr="009B2AFA">
        <w:trPr>
          <w:trHeight w:val="51"/>
        </w:trPr>
        <w:tc>
          <w:tcPr>
            <w:tcW w:w="4424" w:type="dxa"/>
            <w:shd w:val="clear" w:color="auto" w:fill="F2F2F2"/>
            <w:vAlign w:val="bottom"/>
          </w:tcPr>
          <w:p w14:paraId="12BEB183" w14:textId="4A8AFD86"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Routing Number/ABA (USA/Canada) – ACH:</w:t>
            </w:r>
          </w:p>
        </w:tc>
        <w:tc>
          <w:tcPr>
            <w:tcW w:w="6376" w:type="dxa"/>
            <w:vAlign w:val="center"/>
          </w:tcPr>
          <w:p w14:paraId="38ACA750"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0D145969" w14:textId="77777777" w:rsidTr="009B2AFA">
        <w:trPr>
          <w:trHeight w:val="51"/>
        </w:trPr>
        <w:tc>
          <w:tcPr>
            <w:tcW w:w="4424" w:type="dxa"/>
            <w:shd w:val="clear" w:color="auto" w:fill="F2F2F2"/>
            <w:vAlign w:val="bottom"/>
          </w:tcPr>
          <w:p w14:paraId="2FF64D92" w14:textId="512CCB74"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Routing Number/ABA (USA/Canada) – Wire:</w:t>
            </w:r>
          </w:p>
        </w:tc>
        <w:tc>
          <w:tcPr>
            <w:tcW w:w="6376" w:type="dxa"/>
            <w:vAlign w:val="center"/>
          </w:tcPr>
          <w:p w14:paraId="170A9C21"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0DE6006C" w14:textId="77777777" w:rsidTr="009B2AFA">
        <w:trPr>
          <w:trHeight w:val="51"/>
        </w:trPr>
        <w:tc>
          <w:tcPr>
            <w:tcW w:w="4424" w:type="dxa"/>
            <w:shd w:val="clear" w:color="auto" w:fill="F2F2F2"/>
            <w:vAlign w:val="bottom"/>
          </w:tcPr>
          <w:p w14:paraId="60B6C631" w14:textId="3E860FCF"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Sort Code (UK):</w:t>
            </w:r>
          </w:p>
        </w:tc>
        <w:tc>
          <w:tcPr>
            <w:tcW w:w="6376" w:type="dxa"/>
            <w:vAlign w:val="center"/>
          </w:tcPr>
          <w:p w14:paraId="5EDE36B7"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126A3D3E" w14:textId="77777777" w:rsidTr="009B2AFA">
        <w:trPr>
          <w:trHeight w:val="51"/>
        </w:trPr>
        <w:tc>
          <w:tcPr>
            <w:tcW w:w="4424" w:type="dxa"/>
            <w:shd w:val="clear" w:color="auto" w:fill="F2F2F2"/>
            <w:vAlign w:val="bottom"/>
          </w:tcPr>
          <w:p w14:paraId="4BAADEF7" w14:textId="38195CE7"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IFSC Number (India):</w:t>
            </w:r>
          </w:p>
        </w:tc>
        <w:tc>
          <w:tcPr>
            <w:tcW w:w="6376" w:type="dxa"/>
            <w:vAlign w:val="center"/>
          </w:tcPr>
          <w:p w14:paraId="75387841"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010ED812" w14:textId="77777777" w:rsidTr="009B2AFA">
        <w:trPr>
          <w:trHeight w:val="51"/>
        </w:trPr>
        <w:tc>
          <w:tcPr>
            <w:tcW w:w="4424" w:type="dxa"/>
            <w:shd w:val="clear" w:color="auto" w:fill="F2F2F2"/>
            <w:vAlign w:val="bottom"/>
          </w:tcPr>
          <w:p w14:paraId="10BC2F18" w14:textId="400DE88D"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Invoice Currency:</w:t>
            </w:r>
          </w:p>
        </w:tc>
        <w:tc>
          <w:tcPr>
            <w:tcW w:w="6376" w:type="dxa"/>
            <w:vAlign w:val="center"/>
          </w:tcPr>
          <w:p w14:paraId="1E676EB5"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r w:rsidR="00246709" w:rsidRPr="00246709" w14:paraId="15545568" w14:textId="77777777" w:rsidTr="009B2AFA">
        <w:trPr>
          <w:trHeight w:val="51"/>
        </w:trPr>
        <w:tc>
          <w:tcPr>
            <w:tcW w:w="4424" w:type="dxa"/>
            <w:shd w:val="clear" w:color="auto" w:fill="F2F2F2"/>
            <w:vAlign w:val="bottom"/>
          </w:tcPr>
          <w:p w14:paraId="3183D480" w14:textId="709F52DE" w:rsidR="00246709" w:rsidRPr="00246709" w:rsidRDefault="00246709" w:rsidP="00246709">
            <w:pPr>
              <w:widowControl/>
              <w:tabs>
                <w:tab w:val="left" w:pos="2388"/>
              </w:tabs>
              <w:suppressAutoHyphens w:val="0"/>
              <w:spacing w:before="0" w:after="0" w:line="240" w:lineRule="auto"/>
              <w:rPr>
                <w:rFonts w:eastAsia="Times New Roman" w:cs="Arial"/>
                <w:sz w:val="18"/>
                <w:szCs w:val="18"/>
                <w:lang w:val="en-GB" w:eastAsia="ja-JP"/>
              </w:rPr>
            </w:pPr>
            <w:r w:rsidRPr="00246709">
              <w:rPr>
                <w:rFonts w:cs="Arial"/>
                <w:sz w:val="18"/>
                <w:szCs w:val="18"/>
              </w:rPr>
              <w:t>Payment Currency:</w:t>
            </w:r>
          </w:p>
        </w:tc>
        <w:tc>
          <w:tcPr>
            <w:tcW w:w="6376" w:type="dxa"/>
            <w:vAlign w:val="center"/>
          </w:tcPr>
          <w:p w14:paraId="297C018D" w14:textId="77777777" w:rsidR="00246709" w:rsidRPr="00246709" w:rsidRDefault="00246709" w:rsidP="00246709">
            <w:pPr>
              <w:widowControl/>
              <w:tabs>
                <w:tab w:val="left" w:pos="2388"/>
              </w:tabs>
              <w:suppressAutoHyphens w:val="0"/>
              <w:spacing w:before="0" w:after="0" w:line="240" w:lineRule="auto"/>
              <w:rPr>
                <w:rFonts w:eastAsia="Times New Roman" w:cs="Arial"/>
                <w:b/>
                <w:sz w:val="18"/>
                <w:szCs w:val="18"/>
                <w:lang w:val="en-GB" w:eastAsia="ja-JP"/>
              </w:rPr>
            </w:pPr>
          </w:p>
        </w:tc>
      </w:tr>
    </w:tbl>
    <w:p w14:paraId="17AED69C" w14:textId="77777777" w:rsidR="009E7215" w:rsidRPr="00246709" w:rsidRDefault="009E7215" w:rsidP="009E7215">
      <w:pPr>
        <w:spacing w:before="120" w:after="120" w:line="240" w:lineRule="auto"/>
        <w:ind w:left="720" w:hanging="720"/>
        <w:rPr>
          <w:rFonts w:cs="Arial"/>
          <w:sz w:val="18"/>
          <w:szCs w:val="18"/>
        </w:rPr>
      </w:pPr>
    </w:p>
    <w:p w14:paraId="296BE123" w14:textId="33501EF7" w:rsidR="009E7215" w:rsidRPr="00CB0E33" w:rsidRDefault="00CB0E33" w:rsidP="00CB0E33">
      <w:pPr>
        <w:pStyle w:val="Default"/>
        <w:jc w:val="center"/>
        <w:rPr>
          <w:b/>
          <w:bCs/>
          <w:color w:val="003871" w:themeColor="accent4"/>
          <w:sz w:val="18"/>
          <w:szCs w:val="18"/>
          <w:u w:val="single"/>
        </w:rPr>
      </w:pPr>
      <w:r w:rsidRPr="00CB0E33">
        <w:rPr>
          <w:b/>
          <w:bCs/>
          <w:color w:val="003871" w:themeColor="accent4"/>
          <w:sz w:val="18"/>
          <w:szCs w:val="18"/>
        </w:rPr>
        <w:t xml:space="preserve">For any questions please contact: </w:t>
      </w:r>
      <w:hyperlink r:id="rId16" w:history="1">
        <w:r w:rsidRPr="00CB0E33">
          <w:rPr>
            <w:rStyle w:val="Hyperlink"/>
            <w:bCs/>
            <w:color w:val="003871" w:themeColor="accent4"/>
            <w:sz w:val="18"/>
            <w:szCs w:val="18"/>
          </w:rPr>
          <w:t>GlobalProcurement@mavenir.com</w:t>
        </w:r>
      </w:hyperlink>
    </w:p>
    <w:p w14:paraId="63A84806" w14:textId="77777777" w:rsidR="004F612D" w:rsidRPr="00246709" w:rsidRDefault="004F612D" w:rsidP="001D6151">
      <w:pPr>
        <w:spacing w:before="120" w:after="120" w:line="240" w:lineRule="auto"/>
        <w:ind w:left="720" w:hanging="720"/>
        <w:rPr>
          <w:rFonts w:cs="Arial"/>
          <w:sz w:val="18"/>
          <w:szCs w:val="18"/>
        </w:rPr>
      </w:pPr>
    </w:p>
    <w:sectPr w:rsidR="004F612D" w:rsidRPr="00246709" w:rsidSect="006E3CAD">
      <w:headerReference w:type="default" r:id="rId17"/>
      <w:footerReference w:type="even" r:id="rId18"/>
      <w:footerReference w:type="default" r:id="rId19"/>
      <w:type w:val="continuous"/>
      <w:pgSz w:w="12240" w:h="15840"/>
      <w:pgMar w:top="1440" w:right="720" w:bottom="1008" w:left="720" w:header="432" w:footer="5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040" w14:textId="77777777" w:rsidR="004E7763" w:rsidRDefault="004E7763" w:rsidP="00056E09">
      <w:r>
        <w:separator/>
      </w:r>
    </w:p>
  </w:endnote>
  <w:endnote w:type="continuationSeparator" w:id="0">
    <w:p w14:paraId="5D18CCB4" w14:textId="77777777" w:rsidR="004E7763" w:rsidRDefault="004E7763" w:rsidP="0005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039547"/>
      <w:docPartObj>
        <w:docPartGallery w:val="Page Numbers (Bottom of Page)"/>
        <w:docPartUnique/>
      </w:docPartObj>
    </w:sdtPr>
    <w:sdtContent>
      <w:p w14:paraId="637B049E" w14:textId="77777777" w:rsidR="002E4A15" w:rsidRDefault="002E4A15" w:rsidP="00A36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D1DB5" w14:textId="77777777" w:rsidR="002E4A15" w:rsidRDefault="002E4A15" w:rsidP="002E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sz w:val="18"/>
        <w:szCs w:val="18"/>
      </w:rPr>
      <w:id w:val="195978466"/>
      <w:docPartObj>
        <w:docPartGallery w:val="Page Numbers (Bottom of Page)"/>
        <w:docPartUnique/>
      </w:docPartObj>
    </w:sdtPr>
    <w:sdtContent>
      <w:p w14:paraId="33EB1E7A" w14:textId="77777777" w:rsidR="002E4A15" w:rsidRPr="002E4A15" w:rsidRDefault="002E4A15" w:rsidP="00A36681">
        <w:pPr>
          <w:pStyle w:val="Footer"/>
          <w:framePr w:wrap="none" w:vAnchor="text" w:hAnchor="margin" w:xAlign="right" w:y="1"/>
          <w:rPr>
            <w:rStyle w:val="PageNumber"/>
            <w:color w:val="808080" w:themeColor="background1" w:themeShade="80"/>
            <w:sz w:val="18"/>
            <w:szCs w:val="18"/>
          </w:rPr>
        </w:pPr>
        <w:r w:rsidRPr="002E4A15">
          <w:rPr>
            <w:rStyle w:val="PageNumber"/>
            <w:color w:val="808080" w:themeColor="background1" w:themeShade="80"/>
            <w:sz w:val="18"/>
            <w:szCs w:val="18"/>
          </w:rPr>
          <w:fldChar w:fldCharType="begin"/>
        </w:r>
        <w:r w:rsidRPr="002E4A15">
          <w:rPr>
            <w:rStyle w:val="PageNumber"/>
            <w:color w:val="808080" w:themeColor="background1" w:themeShade="80"/>
            <w:sz w:val="18"/>
            <w:szCs w:val="18"/>
          </w:rPr>
          <w:instrText xml:space="preserve"> PAGE </w:instrText>
        </w:r>
        <w:r w:rsidRPr="002E4A15">
          <w:rPr>
            <w:rStyle w:val="PageNumber"/>
            <w:color w:val="808080" w:themeColor="background1" w:themeShade="80"/>
            <w:sz w:val="18"/>
            <w:szCs w:val="18"/>
          </w:rPr>
          <w:fldChar w:fldCharType="separate"/>
        </w:r>
        <w:r w:rsidRPr="002E4A15">
          <w:rPr>
            <w:rStyle w:val="PageNumber"/>
            <w:noProof/>
            <w:color w:val="808080" w:themeColor="background1" w:themeShade="80"/>
            <w:sz w:val="18"/>
            <w:szCs w:val="18"/>
          </w:rPr>
          <w:t>1</w:t>
        </w:r>
        <w:r w:rsidRPr="002E4A15">
          <w:rPr>
            <w:rStyle w:val="PageNumber"/>
            <w:color w:val="808080" w:themeColor="background1" w:themeShade="80"/>
            <w:sz w:val="18"/>
            <w:szCs w:val="18"/>
          </w:rPr>
          <w:fldChar w:fldCharType="end"/>
        </w:r>
      </w:p>
    </w:sdtContent>
  </w:sdt>
  <w:p w14:paraId="5DFCF487" w14:textId="77777777" w:rsidR="00B55D66" w:rsidRPr="002E4A15" w:rsidRDefault="003B0531" w:rsidP="002E4A15">
    <w:pPr>
      <w:pStyle w:val="Footer"/>
      <w:ind w:right="360"/>
      <w:rPr>
        <w:color w:val="808080" w:themeColor="background1" w:themeShade="80"/>
      </w:rPr>
    </w:pPr>
    <w:r w:rsidRPr="002E4A15">
      <w:rPr>
        <w:rFonts w:hint="eastAsia"/>
        <w:noProof/>
        <w:color w:val="808080" w:themeColor="background1" w:themeShade="80"/>
      </w:rPr>
      <mc:AlternateContent>
        <mc:Choice Requires="wps">
          <w:drawing>
            <wp:anchor distT="0" distB="0" distL="114300" distR="114300" simplePos="0" relativeHeight="251669504" behindDoc="0" locked="0" layoutInCell="1" allowOverlap="1" wp14:anchorId="0ED5E538" wp14:editId="781465B1">
              <wp:simplePos x="0" y="0"/>
              <wp:positionH relativeFrom="page">
                <wp:posOffset>681789</wp:posOffset>
              </wp:positionH>
              <wp:positionV relativeFrom="page">
                <wp:posOffset>9360568</wp:posOffset>
              </wp:positionV>
              <wp:extent cx="6400366" cy="39319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400366" cy="3931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42651" w14:textId="1978FDD9"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522BA9">
                            <w:rPr>
                              <w:color w:val="808080" w:themeColor="background1" w:themeShade="80"/>
                              <w:sz w:val="18"/>
                              <w:szCs w:val="18"/>
                            </w:rPr>
                            <w:t>New Supplier Form</w:t>
                          </w:r>
                          <w:r w:rsidR="00C279FC">
                            <w:rPr>
                              <w:color w:val="808080" w:themeColor="background1" w:themeShade="80"/>
                              <w:sz w:val="18"/>
                              <w:szCs w:val="18"/>
                            </w:rPr>
                            <w:t>.</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E538" id="_x0000_t202" coordsize="21600,21600" o:spt="202" path="m,l,21600r21600,l21600,xe">
              <v:stroke joinstyle="miter"/>
              <v:path gradientshapeok="t" o:connecttype="rect"/>
            </v:shapetype>
            <v:shape id="Text Box 2" o:spid="_x0000_s1026" type="#_x0000_t202" style="position:absolute;margin-left:53.7pt;margin-top:737.05pt;width:503.95pt;height:30.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" filled="f" stroked="f">
              <v:textbox inset="0,,0">
                <w:txbxContent>
                  <w:p w14:paraId="7F442651" w14:textId="1978FDD9" w:rsidR="003B0531" w:rsidRPr="00C279FC" w:rsidRDefault="003B0531" w:rsidP="003B0531">
                    <w:pPr>
                      <w:jc w:val="center"/>
                      <w:rPr>
                        <w:color w:val="808080" w:themeColor="background1" w:themeShade="80"/>
                        <w:sz w:val="18"/>
                        <w:szCs w:val="18"/>
                      </w:rPr>
                    </w:pPr>
                    <w:r>
                      <w:rPr>
                        <w:color w:val="808080" w:themeColor="background1" w:themeShade="80"/>
                        <w:sz w:val="18"/>
                        <w:szCs w:val="18"/>
                      </w:rPr>
                      <w:t xml:space="preserve">Copyright Mavenir </w:t>
                    </w:r>
                    <w:r w:rsidR="005322B1">
                      <w:rPr>
                        <w:color w:val="808080" w:themeColor="background1" w:themeShade="80"/>
                        <w:sz w:val="18"/>
                        <w:szCs w:val="18"/>
                      </w:rPr>
                      <w:t>2023</w:t>
                    </w:r>
                    <w:r>
                      <w:rPr>
                        <w:color w:val="808080" w:themeColor="background1" w:themeShade="80"/>
                        <w:sz w:val="18"/>
                        <w:szCs w:val="18"/>
                      </w:rPr>
                      <w:t>. Proprietary and Confidential.</w:t>
                    </w:r>
                    <w:r w:rsidR="00C279FC">
                      <w:rPr>
                        <w:color w:val="808080" w:themeColor="background1" w:themeShade="80"/>
                        <w:sz w:val="18"/>
                        <w:szCs w:val="18"/>
                      </w:rPr>
                      <w:t xml:space="preserve"> </w:t>
                    </w:r>
                    <w:r w:rsidR="00522BA9">
                      <w:rPr>
                        <w:color w:val="808080" w:themeColor="background1" w:themeShade="80"/>
                        <w:sz w:val="18"/>
                        <w:szCs w:val="18"/>
                      </w:rPr>
                      <w:t>New Supplier Form</w:t>
                    </w:r>
                    <w:r w:rsidR="00C279FC">
                      <w:rPr>
                        <w:color w:val="808080" w:themeColor="background1" w:themeShade="80"/>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88E3" w14:textId="77777777" w:rsidR="004E7763" w:rsidRDefault="004E7763" w:rsidP="00056E09">
      <w:r>
        <w:separator/>
      </w:r>
    </w:p>
  </w:footnote>
  <w:footnote w:type="continuationSeparator" w:id="0">
    <w:p w14:paraId="1B550E21" w14:textId="77777777" w:rsidR="004E7763" w:rsidRDefault="004E7763" w:rsidP="0005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7CED" w14:textId="4C2C503B" w:rsidR="00454848" w:rsidRDefault="00CF105F" w:rsidP="00056E09">
    <w:r>
      <w:rPr>
        <w:noProof/>
      </w:rPr>
      <w:drawing>
        <wp:anchor distT="0" distB="0" distL="114300" distR="114300" simplePos="0" relativeHeight="251667456" behindDoc="1" locked="0" layoutInCell="1" allowOverlap="1" wp14:anchorId="202F5747" wp14:editId="01B537E0">
          <wp:simplePos x="0" y="0"/>
          <wp:positionH relativeFrom="page">
            <wp:posOffset>356870</wp:posOffset>
          </wp:positionH>
          <wp:positionV relativeFrom="page">
            <wp:posOffset>228600</wp:posOffset>
          </wp:positionV>
          <wp:extent cx="1572768" cy="54864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venir-Logo-Tagline-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572768"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A13"/>
    <w:multiLevelType w:val="hybridMultilevel"/>
    <w:tmpl w:val="41CEF6E0"/>
    <w:lvl w:ilvl="0" w:tplc="97C26580">
      <w:start w:val="1"/>
      <w:numFmt w:val="bullet"/>
      <w:pStyle w:val="ListParagraph"/>
      <w:lvlText w:val="&gt;"/>
      <w:lvlJc w:val="left"/>
      <w:pPr>
        <w:ind w:left="648" w:hanging="360"/>
      </w:pPr>
      <w:rPr>
        <w:rFonts w:ascii="Symbol" w:hAnsi="Symbol" w:hint="default"/>
        <w:b/>
        <w:i w:val="0"/>
        <w:color w:val="003871" w:themeColor="accent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8466C0"/>
    <w:multiLevelType w:val="hybridMultilevel"/>
    <w:tmpl w:val="139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323E1"/>
    <w:multiLevelType w:val="hybridMultilevel"/>
    <w:tmpl w:val="1B9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6BAA"/>
    <w:multiLevelType w:val="hybridMultilevel"/>
    <w:tmpl w:val="54E0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72CA6"/>
    <w:multiLevelType w:val="hybridMultilevel"/>
    <w:tmpl w:val="1D0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F1DA0"/>
    <w:multiLevelType w:val="multilevel"/>
    <w:tmpl w:val="DAB4E116"/>
    <w:styleLink w:val="Sidepanelbullets"/>
    <w:lvl w:ilvl="0">
      <w:start w:val="1"/>
      <w:numFmt w:val="bullet"/>
      <w:lvlText w:val=""/>
      <w:lvlJc w:val="left"/>
      <w:pPr>
        <w:ind w:left="720" w:hanging="360"/>
      </w:pPr>
      <w:rPr>
        <w:rFonts w:ascii="Symbol" w:hAnsi="Symbol" w:hint="default"/>
        <w:color w:val="005A9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num w:numId="1" w16cid:durableId="1445424752">
    <w:abstractNumId w:val="5"/>
  </w:num>
  <w:num w:numId="2" w16cid:durableId="1954943710">
    <w:abstractNumId w:val="0"/>
  </w:num>
  <w:num w:numId="3" w16cid:durableId="1381323329">
    <w:abstractNumId w:val="1"/>
  </w:num>
  <w:num w:numId="4" w16cid:durableId="1600410284">
    <w:abstractNumId w:val="4"/>
  </w:num>
  <w:num w:numId="5" w16cid:durableId="1217543066">
    <w:abstractNumId w:val="2"/>
  </w:num>
  <w:num w:numId="6" w16cid:durableId="61763908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E2E"/>
    <w:rsid w:val="000136CC"/>
    <w:rsid w:val="0001449D"/>
    <w:rsid w:val="0003295A"/>
    <w:rsid w:val="00037FAA"/>
    <w:rsid w:val="00056E09"/>
    <w:rsid w:val="0006762C"/>
    <w:rsid w:val="00071E3F"/>
    <w:rsid w:val="00085747"/>
    <w:rsid w:val="00086E61"/>
    <w:rsid w:val="000A1349"/>
    <w:rsid w:val="000E4CE5"/>
    <w:rsid w:val="000E61C4"/>
    <w:rsid w:val="001101C2"/>
    <w:rsid w:val="00117054"/>
    <w:rsid w:val="0012000C"/>
    <w:rsid w:val="00132267"/>
    <w:rsid w:val="00133381"/>
    <w:rsid w:val="0013462E"/>
    <w:rsid w:val="00142109"/>
    <w:rsid w:val="0015124A"/>
    <w:rsid w:val="00161396"/>
    <w:rsid w:val="00167E64"/>
    <w:rsid w:val="001D320A"/>
    <w:rsid w:val="001D6151"/>
    <w:rsid w:val="001F15EB"/>
    <w:rsid w:val="001F6BF3"/>
    <w:rsid w:val="00202495"/>
    <w:rsid w:val="002037F2"/>
    <w:rsid w:val="00207C7E"/>
    <w:rsid w:val="00231652"/>
    <w:rsid w:val="00242B0B"/>
    <w:rsid w:val="00242C82"/>
    <w:rsid w:val="00244517"/>
    <w:rsid w:val="0024661D"/>
    <w:rsid w:val="00246709"/>
    <w:rsid w:val="002560EA"/>
    <w:rsid w:val="0025669C"/>
    <w:rsid w:val="0026195D"/>
    <w:rsid w:val="002645B2"/>
    <w:rsid w:val="00283034"/>
    <w:rsid w:val="00294626"/>
    <w:rsid w:val="0029775C"/>
    <w:rsid w:val="002A4F1C"/>
    <w:rsid w:val="002B12B0"/>
    <w:rsid w:val="002B3BBA"/>
    <w:rsid w:val="002C2814"/>
    <w:rsid w:val="002C7E4A"/>
    <w:rsid w:val="002E165F"/>
    <w:rsid w:val="002E4A15"/>
    <w:rsid w:val="002F2FFC"/>
    <w:rsid w:val="003047B6"/>
    <w:rsid w:val="00324A59"/>
    <w:rsid w:val="0032742F"/>
    <w:rsid w:val="00353DE8"/>
    <w:rsid w:val="003670BA"/>
    <w:rsid w:val="00367BEC"/>
    <w:rsid w:val="00395CBC"/>
    <w:rsid w:val="003A6618"/>
    <w:rsid w:val="003B0531"/>
    <w:rsid w:val="003B3683"/>
    <w:rsid w:val="003B67E9"/>
    <w:rsid w:val="003D0716"/>
    <w:rsid w:val="003D2DA7"/>
    <w:rsid w:val="003D57CD"/>
    <w:rsid w:val="003F05C7"/>
    <w:rsid w:val="003F1ACF"/>
    <w:rsid w:val="0040341D"/>
    <w:rsid w:val="0040661F"/>
    <w:rsid w:val="00417AB7"/>
    <w:rsid w:val="00424AE4"/>
    <w:rsid w:val="00430B08"/>
    <w:rsid w:val="004378A6"/>
    <w:rsid w:val="00453143"/>
    <w:rsid w:val="00454848"/>
    <w:rsid w:val="0046026A"/>
    <w:rsid w:val="00460C75"/>
    <w:rsid w:val="00462DB6"/>
    <w:rsid w:val="00472990"/>
    <w:rsid w:val="00474412"/>
    <w:rsid w:val="00475D14"/>
    <w:rsid w:val="00483A53"/>
    <w:rsid w:val="004A7474"/>
    <w:rsid w:val="004C3CA1"/>
    <w:rsid w:val="004C4C97"/>
    <w:rsid w:val="004C5B5A"/>
    <w:rsid w:val="004C7F42"/>
    <w:rsid w:val="004E7763"/>
    <w:rsid w:val="004F612D"/>
    <w:rsid w:val="0050554B"/>
    <w:rsid w:val="005126E8"/>
    <w:rsid w:val="00522BA9"/>
    <w:rsid w:val="00527EFC"/>
    <w:rsid w:val="005322B1"/>
    <w:rsid w:val="005616E9"/>
    <w:rsid w:val="005664C5"/>
    <w:rsid w:val="005779D8"/>
    <w:rsid w:val="005808DD"/>
    <w:rsid w:val="005854D8"/>
    <w:rsid w:val="005924D0"/>
    <w:rsid w:val="005936E2"/>
    <w:rsid w:val="005B6408"/>
    <w:rsid w:val="005B78F7"/>
    <w:rsid w:val="005C02EF"/>
    <w:rsid w:val="005F17D1"/>
    <w:rsid w:val="005F1E5E"/>
    <w:rsid w:val="005F777C"/>
    <w:rsid w:val="006349AC"/>
    <w:rsid w:val="00640981"/>
    <w:rsid w:val="006521DB"/>
    <w:rsid w:val="00652B7C"/>
    <w:rsid w:val="00661D8E"/>
    <w:rsid w:val="0066585B"/>
    <w:rsid w:val="0067147E"/>
    <w:rsid w:val="006760A1"/>
    <w:rsid w:val="00695E00"/>
    <w:rsid w:val="006B28CC"/>
    <w:rsid w:val="006C5BC1"/>
    <w:rsid w:val="006C5E2E"/>
    <w:rsid w:val="006D3F63"/>
    <w:rsid w:val="006D5700"/>
    <w:rsid w:val="006D7007"/>
    <w:rsid w:val="006E3CAD"/>
    <w:rsid w:val="006E7940"/>
    <w:rsid w:val="0074111A"/>
    <w:rsid w:val="00752FB5"/>
    <w:rsid w:val="00753853"/>
    <w:rsid w:val="00754C10"/>
    <w:rsid w:val="007651AC"/>
    <w:rsid w:val="00773C62"/>
    <w:rsid w:val="00793E2D"/>
    <w:rsid w:val="007A493C"/>
    <w:rsid w:val="007B31F8"/>
    <w:rsid w:val="007C247C"/>
    <w:rsid w:val="00812D5E"/>
    <w:rsid w:val="00823325"/>
    <w:rsid w:val="008321EB"/>
    <w:rsid w:val="00832328"/>
    <w:rsid w:val="008406D1"/>
    <w:rsid w:val="00843C2B"/>
    <w:rsid w:val="0087459C"/>
    <w:rsid w:val="00880F1E"/>
    <w:rsid w:val="00893645"/>
    <w:rsid w:val="00896D56"/>
    <w:rsid w:val="008B3A14"/>
    <w:rsid w:val="008B7074"/>
    <w:rsid w:val="008C0A87"/>
    <w:rsid w:val="008C4067"/>
    <w:rsid w:val="008D3BFD"/>
    <w:rsid w:val="008E0333"/>
    <w:rsid w:val="00901510"/>
    <w:rsid w:val="0092236C"/>
    <w:rsid w:val="0092789A"/>
    <w:rsid w:val="00960282"/>
    <w:rsid w:val="00974300"/>
    <w:rsid w:val="00981793"/>
    <w:rsid w:val="00991E8D"/>
    <w:rsid w:val="00992A3E"/>
    <w:rsid w:val="00995C48"/>
    <w:rsid w:val="0099677A"/>
    <w:rsid w:val="00996F13"/>
    <w:rsid w:val="009A4644"/>
    <w:rsid w:val="009B2AFA"/>
    <w:rsid w:val="009C37FC"/>
    <w:rsid w:val="009E183D"/>
    <w:rsid w:val="009E7215"/>
    <w:rsid w:val="00A00EAE"/>
    <w:rsid w:val="00A06710"/>
    <w:rsid w:val="00A067E3"/>
    <w:rsid w:val="00A23057"/>
    <w:rsid w:val="00A26728"/>
    <w:rsid w:val="00A31382"/>
    <w:rsid w:val="00A33262"/>
    <w:rsid w:val="00A57069"/>
    <w:rsid w:val="00A5773B"/>
    <w:rsid w:val="00A62CEA"/>
    <w:rsid w:val="00A80054"/>
    <w:rsid w:val="00A847E1"/>
    <w:rsid w:val="00A9168B"/>
    <w:rsid w:val="00AA3335"/>
    <w:rsid w:val="00AC6335"/>
    <w:rsid w:val="00AE6804"/>
    <w:rsid w:val="00AF4B5A"/>
    <w:rsid w:val="00AF7FE9"/>
    <w:rsid w:val="00B00107"/>
    <w:rsid w:val="00B14280"/>
    <w:rsid w:val="00B35BA6"/>
    <w:rsid w:val="00B52303"/>
    <w:rsid w:val="00B55D66"/>
    <w:rsid w:val="00B70D86"/>
    <w:rsid w:val="00B77C2F"/>
    <w:rsid w:val="00B81296"/>
    <w:rsid w:val="00B86F33"/>
    <w:rsid w:val="00BB020F"/>
    <w:rsid w:val="00BC2820"/>
    <w:rsid w:val="00BC30B5"/>
    <w:rsid w:val="00BD3DC2"/>
    <w:rsid w:val="00BF3BC1"/>
    <w:rsid w:val="00BF792F"/>
    <w:rsid w:val="00C0625B"/>
    <w:rsid w:val="00C279FC"/>
    <w:rsid w:val="00C476D0"/>
    <w:rsid w:val="00C73408"/>
    <w:rsid w:val="00C76829"/>
    <w:rsid w:val="00C76B4C"/>
    <w:rsid w:val="00C94AAB"/>
    <w:rsid w:val="00C9595B"/>
    <w:rsid w:val="00CB0E33"/>
    <w:rsid w:val="00CD4AA5"/>
    <w:rsid w:val="00CD551F"/>
    <w:rsid w:val="00CE0788"/>
    <w:rsid w:val="00CF105F"/>
    <w:rsid w:val="00D12CA2"/>
    <w:rsid w:val="00D142E1"/>
    <w:rsid w:val="00D40716"/>
    <w:rsid w:val="00D5600A"/>
    <w:rsid w:val="00D74332"/>
    <w:rsid w:val="00D87379"/>
    <w:rsid w:val="00D90979"/>
    <w:rsid w:val="00D96124"/>
    <w:rsid w:val="00DA5B84"/>
    <w:rsid w:val="00DC46D2"/>
    <w:rsid w:val="00DD2E67"/>
    <w:rsid w:val="00DD322F"/>
    <w:rsid w:val="00DD4AA2"/>
    <w:rsid w:val="00DF69F6"/>
    <w:rsid w:val="00E10390"/>
    <w:rsid w:val="00E236F5"/>
    <w:rsid w:val="00E45315"/>
    <w:rsid w:val="00E53A74"/>
    <w:rsid w:val="00E54E6D"/>
    <w:rsid w:val="00E559FD"/>
    <w:rsid w:val="00E6078F"/>
    <w:rsid w:val="00E61D60"/>
    <w:rsid w:val="00E71739"/>
    <w:rsid w:val="00E7725B"/>
    <w:rsid w:val="00E80A00"/>
    <w:rsid w:val="00E81B31"/>
    <w:rsid w:val="00E856A1"/>
    <w:rsid w:val="00EA1F87"/>
    <w:rsid w:val="00EB1713"/>
    <w:rsid w:val="00ED7178"/>
    <w:rsid w:val="00EE32CA"/>
    <w:rsid w:val="00F00DDF"/>
    <w:rsid w:val="00F07898"/>
    <w:rsid w:val="00F13A03"/>
    <w:rsid w:val="00F4218B"/>
    <w:rsid w:val="00F508B9"/>
    <w:rsid w:val="00F62083"/>
    <w:rsid w:val="00F7067E"/>
    <w:rsid w:val="00F849EC"/>
    <w:rsid w:val="00F9423D"/>
    <w:rsid w:val="00F977CB"/>
    <w:rsid w:val="00FA20FB"/>
    <w:rsid w:val="00FB1AD6"/>
    <w:rsid w:val="00FB2EF6"/>
    <w:rsid w:val="00FB339C"/>
    <w:rsid w:val="00FB6E2C"/>
    <w:rsid w:val="00FC0587"/>
    <w:rsid w:val="00FE53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uiPriority="9" w:qFormat="1"/>
    <w:lsdException w:name="heading 5" w:uiPriority="9"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E09"/>
    <w:pPr>
      <w:widowControl w:val="0"/>
      <w:suppressAutoHyphens/>
      <w:spacing w:before="240" w:after="240" w:line="276" w:lineRule="auto"/>
    </w:pPr>
    <w:rPr>
      <w:rFonts w:ascii="Arial" w:eastAsia="Calibri" w:hAnsi="Arial"/>
      <w:color w:val="595959" w:themeColor="text1"/>
      <w:szCs w:val="22"/>
    </w:rPr>
  </w:style>
  <w:style w:type="paragraph" w:styleId="Heading1">
    <w:name w:val="heading 1"/>
    <w:basedOn w:val="Normal"/>
    <w:next w:val="Normal"/>
    <w:link w:val="Heading1Char"/>
    <w:autoRedefine/>
    <w:uiPriority w:val="9"/>
    <w:qFormat/>
    <w:rsid w:val="009E183D"/>
    <w:pPr>
      <w:keepNext/>
      <w:keepLines/>
      <w:spacing w:before="0" w:after="0"/>
      <w:outlineLvl w:val="0"/>
    </w:pPr>
    <w:rPr>
      <w:rFonts w:eastAsiaTheme="majorEastAsia" w:cstheme="majorBidi"/>
      <w:color w:val="005C97" w:themeColor="accent1"/>
      <w:sz w:val="32"/>
      <w:szCs w:val="32"/>
    </w:rPr>
  </w:style>
  <w:style w:type="paragraph" w:styleId="Heading2">
    <w:name w:val="heading 2"/>
    <w:basedOn w:val="Normal"/>
    <w:next w:val="Normal"/>
    <w:link w:val="Heading2Char"/>
    <w:autoRedefine/>
    <w:uiPriority w:val="9"/>
    <w:unhideWhenUsed/>
    <w:qFormat/>
    <w:rsid w:val="009E183D"/>
    <w:pPr>
      <w:keepNext/>
      <w:keepLines/>
      <w:spacing w:before="480" w:after="40"/>
      <w:outlineLvl w:val="1"/>
    </w:pPr>
    <w:rPr>
      <w:rFonts w:eastAsiaTheme="majorEastAsia" w:cstheme="majorBidi"/>
      <w:color w:val="004471" w:themeColor="accent1" w:themeShade="BF"/>
      <w:sz w:val="28"/>
      <w:szCs w:val="26"/>
    </w:rPr>
  </w:style>
  <w:style w:type="paragraph" w:styleId="Heading3">
    <w:name w:val="heading 3"/>
    <w:basedOn w:val="Normal"/>
    <w:next w:val="Normal"/>
    <w:link w:val="Heading3Char"/>
    <w:autoRedefine/>
    <w:uiPriority w:val="9"/>
    <w:unhideWhenUsed/>
    <w:qFormat/>
    <w:rsid w:val="009E183D"/>
    <w:pPr>
      <w:keepNext/>
      <w:keepLines/>
      <w:spacing w:after="40" w:line="320" w:lineRule="exact"/>
      <w:outlineLvl w:val="2"/>
    </w:pPr>
    <w:rPr>
      <w:rFonts w:eastAsiaTheme="majorEastAsia" w:cstheme="majorBidi"/>
      <w:color w:val="0A79C2" w:themeColor="accent6"/>
    </w:rPr>
  </w:style>
  <w:style w:type="paragraph" w:styleId="Heading4">
    <w:name w:val="heading 4"/>
    <w:basedOn w:val="Normal"/>
    <w:next w:val="Normal"/>
    <w:link w:val="Heading4Char"/>
    <w:uiPriority w:val="9"/>
    <w:unhideWhenUsed/>
    <w:qFormat/>
    <w:rsid w:val="009E183D"/>
    <w:pPr>
      <w:keepNext/>
      <w:keepLines/>
      <w:spacing w:before="40" w:after="0"/>
      <w:outlineLvl w:val="3"/>
    </w:pPr>
    <w:rPr>
      <w:rFonts w:eastAsiaTheme="majorEastAsia" w:cstheme="majorBidi"/>
      <w:b/>
      <w:iCs/>
      <w:color w:val="004471" w:themeColor="accent1" w:themeShade="BF"/>
    </w:rPr>
  </w:style>
  <w:style w:type="paragraph" w:styleId="Heading5">
    <w:name w:val="heading 5"/>
    <w:basedOn w:val="Normal"/>
    <w:next w:val="Normal"/>
    <w:link w:val="Heading5Char"/>
    <w:uiPriority w:val="9"/>
    <w:unhideWhenUsed/>
    <w:qFormat/>
    <w:rsid w:val="009E183D"/>
    <w:pPr>
      <w:keepNext/>
      <w:keepLines/>
      <w:spacing w:before="40" w:after="0"/>
      <w:outlineLvl w:val="4"/>
    </w:pPr>
    <w:rPr>
      <w:rFonts w:eastAsiaTheme="majorEastAsia" w:cstheme="majorBidi"/>
      <w:color w:val="0044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9E183D"/>
    <w:pPr>
      <w:tabs>
        <w:tab w:val="center" w:pos="4680"/>
        <w:tab w:val="right" w:pos="9360"/>
      </w:tabs>
    </w:pPr>
    <w:rPr>
      <w:b/>
      <w:color w:val="FFFFFF" w:themeColor="background1"/>
      <w:sz w:val="20"/>
    </w:rPr>
  </w:style>
  <w:style w:type="character" w:customStyle="1" w:styleId="FooterChar">
    <w:name w:val="Footer Char"/>
    <w:basedOn w:val="DefaultParagraphFont"/>
    <w:link w:val="Footer"/>
    <w:uiPriority w:val="99"/>
    <w:rsid w:val="009E183D"/>
    <w:rPr>
      <w:rFonts w:ascii="Arial" w:eastAsia="Calibri" w:hAnsi="Arial"/>
      <w:b/>
      <w:color w:val="FFFFFF" w:themeColor="background1"/>
      <w:sz w:val="20"/>
      <w:szCs w:val="22"/>
      <w:lang w:val="en-GB"/>
    </w:rPr>
  </w:style>
  <w:style w:type="character" w:customStyle="1" w:styleId="Heading2Char">
    <w:name w:val="Heading 2 Char"/>
    <w:basedOn w:val="DefaultParagraphFont"/>
    <w:link w:val="Heading2"/>
    <w:uiPriority w:val="9"/>
    <w:rsid w:val="009E183D"/>
    <w:rPr>
      <w:rFonts w:ascii="Arial" w:eastAsiaTheme="majorEastAsia" w:hAnsi="Arial" w:cstheme="majorBidi"/>
      <w:color w:val="004471" w:themeColor="accent1" w:themeShade="BF"/>
      <w:sz w:val="28"/>
      <w:szCs w:val="26"/>
      <w:lang w:val="en-GB"/>
    </w:rPr>
  </w:style>
  <w:style w:type="character" w:customStyle="1" w:styleId="Heading1Char">
    <w:name w:val="Heading 1 Char"/>
    <w:basedOn w:val="DefaultParagraphFont"/>
    <w:link w:val="Heading1"/>
    <w:uiPriority w:val="9"/>
    <w:rsid w:val="009E183D"/>
    <w:rPr>
      <w:rFonts w:ascii="Arial" w:eastAsiaTheme="majorEastAsia" w:hAnsi="Arial" w:cstheme="majorBidi"/>
      <w:color w:val="005C97" w:themeColor="accent1"/>
      <w:sz w:val="32"/>
      <w:szCs w:val="32"/>
      <w:lang w:val="en-GB"/>
    </w:rPr>
  </w:style>
  <w:style w:type="character" w:customStyle="1" w:styleId="Heading3Char">
    <w:name w:val="Heading 3 Char"/>
    <w:basedOn w:val="DefaultParagraphFont"/>
    <w:link w:val="Heading3"/>
    <w:uiPriority w:val="9"/>
    <w:rsid w:val="009E183D"/>
    <w:rPr>
      <w:rFonts w:ascii="Arial" w:eastAsiaTheme="majorEastAsia" w:hAnsi="Arial" w:cstheme="majorBidi"/>
      <w:color w:val="0A79C2" w:themeColor="accent6"/>
      <w:szCs w:val="22"/>
      <w:lang w:val="en-GB"/>
    </w:rPr>
  </w:style>
  <w:style w:type="table" w:styleId="TableGrid">
    <w:name w:val="Table Grid"/>
    <w:basedOn w:val="TableNormal"/>
    <w:uiPriority w:val="59"/>
    <w:rsid w:val="00CB1B04"/>
    <w:rPr>
      <w:sz w:val="22"/>
    </w:rPr>
    <w:tblPr/>
  </w:style>
  <w:style w:type="paragraph" w:customStyle="1" w:styleId="BoilerplateCopy">
    <w:name w:val="Boilerplate Copy"/>
    <w:basedOn w:val="Normal"/>
    <w:autoRedefine/>
    <w:qFormat/>
    <w:rsid w:val="009E183D"/>
    <w:pPr>
      <w:jc w:val="both"/>
    </w:pPr>
    <w:rPr>
      <w:rFonts w:cs="Times New Roman"/>
      <w:sz w:val="18"/>
      <w:lang w:eastAsia="ja-JP"/>
    </w:rPr>
  </w:style>
  <w:style w:type="paragraph" w:customStyle="1" w:styleId="Intro">
    <w:name w:val="Intro"/>
    <w:basedOn w:val="Normal"/>
    <w:next w:val="Normal"/>
    <w:autoRedefine/>
    <w:qFormat/>
    <w:rsid w:val="009E183D"/>
    <w:rPr>
      <w:rFonts w:cs="Times New Roman"/>
      <w:color w:val="929292" w:themeColor="text1" w:themeTint="A6"/>
      <w:sz w:val="28"/>
    </w:rPr>
  </w:style>
  <w:style w:type="character" w:styleId="PageNumber">
    <w:name w:val="page number"/>
    <w:basedOn w:val="DefaultParagraphFont"/>
    <w:uiPriority w:val="99"/>
    <w:semiHidden/>
    <w:unhideWhenUsed/>
    <w:rsid w:val="00BF5F79"/>
    <w:rPr>
      <w:b/>
    </w:rPr>
  </w:style>
  <w:style w:type="paragraph" w:customStyle="1" w:styleId="SidebarList">
    <w:name w:val="Sidebar List"/>
    <w:basedOn w:val="ListParagraph"/>
    <w:autoRedefine/>
    <w:qFormat/>
    <w:rsid w:val="009E183D"/>
    <w:pPr>
      <w:ind w:left="274" w:hanging="274"/>
      <w:contextualSpacing w:val="0"/>
    </w:pPr>
    <w:rPr>
      <w:rFonts w:cs="Times New Roman"/>
      <w:color w:val="929292" w:themeColor="text1" w:themeTint="A6"/>
    </w:rPr>
  </w:style>
  <w:style w:type="paragraph" w:styleId="ListParagraph">
    <w:name w:val="List Paragraph"/>
    <w:aliases w:val="OMS List,Elenco Normale,List Paragraph1,符号列表,·ûºÅÁÐ±í,¡¤?o?¨¢D¡À¨ª,?¡è?o?¡§¡éD?¨¤¡§a,??¨¨?o??¡ì?¨¦D?¡§¡è?¡ìa,??¡§¡§?o???¨¬?¡§|D??¡ì?¨¨??¨¬a,???¡ì?¡ì?o???¡§???¡ì|D???¨¬?¡§¡§??¡§?a,????¨¬??¨¬?o????¡ì????¨¬|D???¡§???¡ì?¡ì???¡ì?a,?,列出段落2,lp1"/>
    <w:basedOn w:val="Normal"/>
    <w:link w:val="ListParagraphChar"/>
    <w:uiPriority w:val="1"/>
    <w:qFormat/>
    <w:rsid w:val="00133381"/>
    <w:pPr>
      <w:numPr>
        <w:numId w:val="2"/>
      </w:numPr>
      <w:spacing w:after="0"/>
      <w:contextualSpacing/>
    </w:pPr>
  </w:style>
  <w:style w:type="table" w:customStyle="1" w:styleId="TableXuratable">
    <w:name w:val="Table: Xura table_"/>
    <w:basedOn w:val="TableGrid"/>
    <w:qFormat/>
    <w:rsid w:val="00C70B9E"/>
    <w:pPr>
      <w:spacing w:line="276" w:lineRule="auto"/>
    </w:pPr>
    <w:rPr>
      <w:sz w:val="20"/>
    </w:rPr>
    <w:tblPr/>
    <w:tcPr>
      <w:tcMar>
        <w:left w:w="0" w:type="dxa"/>
        <w:right w:w="0" w:type="dxa"/>
      </w:tcMar>
    </w:tcPr>
  </w:style>
  <w:style w:type="paragraph" w:customStyle="1" w:styleId="TextBoxTitle">
    <w:name w:val="Text Box Title"/>
    <w:basedOn w:val="Normal"/>
    <w:autoRedefine/>
    <w:qFormat/>
    <w:rsid w:val="009E183D"/>
    <w:pPr>
      <w:spacing w:before="0"/>
      <w:jc w:val="center"/>
    </w:pPr>
    <w:rPr>
      <w:rFonts w:cs="Times New Roman"/>
      <w:color w:val="FFFFFF" w:themeColor="background1"/>
    </w:rPr>
  </w:style>
  <w:style w:type="character" w:customStyle="1" w:styleId="Heading4Char">
    <w:name w:val="Heading 4 Char"/>
    <w:basedOn w:val="DefaultParagraphFont"/>
    <w:link w:val="Heading4"/>
    <w:uiPriority w:val="9"/>
    <w:rsid w:val="009E183D"/>
    <w:rPr>
      <w:rFonts w:ascii="Arial" w:eastAsiaTheme="majorEastAsia" w:hAnsi="Arial" w:cstheme="majorBidi"/>
      <w:b/>
      <w:iCs/>
      <w:color w:val="004471" w:themeColor="accent1" w:themeShade="BF"/>
      <w:szCs w:val="22"/>
      <w:lang w:val="en-GB"/>
    </w:rPr>
  </w:style>
  <w:style w:type="character" w:customStyle="1" w:styleId="Heading5Char">
    <w:name w:val="Heading 5 Char"/>
    <w:basedOn w:val="DefaultParagraphFont"/>
    <w:link w:val="Heading5"/>
    <w:uiPriority w:val="9"/>
    <w:rsid w:val="009E183D"/>
    <w:rPr>
      <w:rFonts w:ascii="Arial" w:eastAsiaTheme="majorEastAsia" w:hAnsi="Arial" w:cstheme="majorBidi"/>
      <w:color w:val="004471" w:themeColor="accent1" w:themeShade="BF"/>
      <w:szCs w:val="22"/>
      <w:lang w:val="en-GB"/>
    </w:rPr>
  </w:style>
  <w:style w:type="paragraph" w:styleId="Caption">
    <w:name w:val="caption"/>
    <w:basedOn w:val="Normal"/>
    <w:next w:val="Normal"/>
    <w:uiPriority w:val="35"/>
    <w:semiHidden/>
    <w:unhideWhenUsed/>
    <w:qFormat/>
    <w:rsid w:val="009E183D"/>
    <w:pPr>
      <w:spacing w:before="0" w:after="200" w:line="240" w:lineRule="auto"/>
      <w:jc w:val="center"/>
    </w:pPr>
    <w:rPr>
      <w:rFonts w:cs="Times New Roman"/>
      <w:i/>
      <w:iCs/>
      <w:sz w:val="18"/>
      <w:szCs w:val="18"/>
    </w:rPr>
  </w:style>
  <w:style w:type="paragraph" w:styleId="Title">
    <w:name w:val="Title"/>
    <w:next w:val="Normal"/>
    <w:link w:val="TitleChar"/>
    <w:autoRedefine/>
    <w:uiPriority w:val="10"/>
    <w:qFormat/>
    <w:rsid w:val="009E183D"/>
    <w:pPr>
      <w:contextualSpacing/>
    </w:pPr>
    <w:rPr>
      <w:rFonts w:ascii="Trebuchet MS" w:eastAsiaTheme="majorEastAsia" w:hAnsi="Trebuchet MS" w:cs="Times New Roman (Headings CS)"/>
      <w:caps/>
      <w:color w:val="595959" w:themeColor="text1"/>
      <w:spacing w:val="-10"/>
      <w:kern w:val="28"/>
      <w:sz w:val="48"/>
      <w:szCs w:val="48"/>
    </w:rPr>
  </w:style>
  <w:style w:type="character" w:customStyle="1" w:styleId="TitleChar">
    <w:name w:val="Title Char"/>
    <w:basedOn w:val="DefaultParagraphFont"/>
    <w:link w:val="Title"/>
    <w:uiPriority w:val="10"/>
    <w:rsid w:val="009E183D"/>
    <w:rPr>
      <w:rFonts w:ascii="Trebuchet MS" w:eastAsiaTheme="majorEastAsia" w:hAnsi="Trebuchet MS" w:cs="Times New Roman (Headings CS)"/>
      <w:caps/>
      <w:color w:val="595959" w:themeColor="text1"/>
      <w:spacing w:val="-10"/>
      <w:kern w:val="28"/>
      <w:sz w:val="48"/>
      <w:szCs w:val="48"/>
    </w:rPr>
  </w:style>
  <w:style w:type="character" w:styleId="CommentReference">
    <w:name w:val="annotation reference"/>
    <w:basedOn w:val="DefaultParagraphFont"/>
    <w:semiHidden/>
    <w:unhideWhenUsed/>
    <w:rsid w:val="002A4F1C"/>
    <w:rPr>
      <w:sz w:val="16"/>
      <w:szCs w:val="16"/>
    </w:rPr>
  </w:style>
  <w:style w:type="paragraph" w:styleId="CommentText">
    <w:name w:val="annotation text"/>
    <w:basedOn w:val="Normal"/>
    <w:link w:val="CommentTextChar"/>
    <w:semiHidden/>
    <w:unhideWhenUsed/>
    <w:rsid w:val="002A4F1C"/>
    <w:pPr>
      <w:spacing w:line="240" w:lineRule="auto"/>
    </w:pPr>
    <w:rPr>
      <w:szCs w:val="20"/>
    </w:rPr>
  </w:style>
  <w:style w:type="character" w:customStyle="1" w:styleId="CommentTextChar">
    <w:name w:val="Comment Text Char"/>
    <w:basedOn w:val="DefaultParagraphFont"/>
    <w:link w:val="CommentText"/>
    <w:semiHidden/>
    <w:rsid w:val="002A4F1C"/>
    <w:rPr>
      <w:color w:val="333544"/>
      <w:sz w:val="20"/>
      <w:szCs w:val="20"/>
      <w:lang w:val="en-GB"/>
    </w:rPr>
  </w:style>
  <w:style w:type="paragraph" w:styleId="CommentSubject">
    <w:name w:val="annotation subject"/>
    <w:basedOn w:val="CommentText"/>
    <w:next w:val="CommentText"/>
    <w:link w:val="CommentSubjectChar"/>
    <w:semiHidden/>
    <w:unhideWhenUsed/>
    <w:rsid w:val="002A4F1C"/>
    <w:rPr>
      <w:b/>
      <w:bCs/>
    </w:rPr>
  </w:style>
  <w:style w:type="character" w:customStyle="1" w:styleId="CommentSubjectChar">
    <w:name w:val="Comment Subject Char"/>
    <w:basedOn w:val="CommentTextChar"/>
    <w:link w:val="CommentSubject"/>
    <w:semiHidden/>
    <w:rsid w:val="002A4F1C"/>
    <w:rPr>
      <w:b/>
      <w:bCs/>
      <w:color w:val="333544"/>
      <w:sz w:val="20"/>
      <w:szCs w:val="20"/>
      <w:lang w:val="en-GB"/>
    </w:rPr>
  </w:style>
  <w:style w:type="paragraph" w:styleId="BalloonText">
    <w:name w:val="Balloon Text"/>
    <w:basedOn w:val="Normal"/>
    <w:link w:val="BalloonTextChar"/>
    <w:semiHidden/>
    <w:unhideWhenUsed/>
    <w:rsid w:val="002A4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4F1C"/>
    <w:rPr>
      <w:rFonts w:ascii="Segoe UI" w:hAnsi="Segoe UI" w:cs="Segoe UI"/>
      <w:color w:val="333544"/>
      <w:sz w:val="18"/>
      <w:szCs w:val="18"/>
      <w:lang w:val="en-GB"/>
    </w:rPr>
  </w:style>
  <w:style w:type="character" w:styleId="Hyperlink">
    <w:name w:val="Hyperlink"/>
    <w:basedOn w:val="DefaultParagraphFont"/>
    <w:uiPriority w:val="99"/>
    <w:unhideWhenUsed/>
    <w:qFormat/>
    <w:rsid w:val="009E183D"/>
    <w:rPr>
      <w:color w:val="118DF1"/>
      <w:u w:val="single"/>
    </w:rPr>
  </w:style>
  <w:style w:type="character" w:styleId="Strong">
    <w:name w:val="Strong"/>
    <w:basedOn w:val="DefaultParagraphFont"/>
    <w:uiPriority w:val="22"/>
    <w:qFormat/>
    <w:rsid w:val="009E183D"/>
    <w:rPr>
      <w:b/>
      <w:bCs/>
    </w:rPr>
  </w:style>
  <w:style w:type="character" w:customStyle="1" w:styleId="ListParagraphChar">
    <w:name w:val="List Paragraph Char"/>
    <w:aliases w:val="OMS List Char,Elenco Normale Char,List Paragraph1 Char,符号列表 Char,·ûºÅÁÐ±í Char,¡¤?o?¨¢D¡À¨ª Char,?¡è?o?¡§¡éD?¨¤¡§a Char,??¨¨?o??¡ì?¨¦D?¡§¡è?¡ìa Char,??¡§¡§?o???¨¬?¡§|D??¡ì?¨¨??¨¬a Char,???¡ì?¡ì?o???¡§???¡ì|D???¨¬?¡§¡§??¡§?a Char"/>
    <w:link w:val="ListParagraph"/>
    <w:uiPriority w:val="1"/>
    <w:qFormat/>
    <w:locked/>
    <w:rsid w:val="00133381"/>
    <w:rPr>
      <w:rFonts w:ascii="Arial" w:eastAsia="Calibri" w:hAnsi="Arial"/>
      <w:color w:val="595959" w:themeColor="text1"/>
      <w:szCs w:val="22"/>
    </w:rPr>
  </w:style>
  <w:style w:type="paragraph" w:styleId="Quote">
    <w:name w:val="Quote"/>
    <w:basedOn w:val="Normal"/>
    <w:next w:val="Normal"/>
    <w:link w:val="QuoteChar"/>
    <w:autoRedefine/>
    <w:uiPriority w:val="29"/>
    <w:qFormat/>
    <w:rsid w:val="009E183D"/>
    <w:pPr>
      <w:spacing w:before="200" w:after="160"/>
      <w:ind w:left="864" w:right="864"/>
      <w:jc w:val="center"/>
    </w:pPr>
    <w:rPr>
      <w:rFonts w:cs="Times New Roman"/>
      <w:iCs/>
      <w:color w:val="005C97" w:themeColor="accent1"/>
    </w:rPr>
  </w:style>
  <w:style w:type="character" w:customStyle="1" w:styleId="QuoteChar">
    <w:name w:val="Quote Char"/>
    <w:basedOn w:val="DefaultParagraphFont"/>
    <w:link w:val="Quote"/>
    <w:uiPriority w:val="29"/>
    <w:rsid w:val="009E183D"/>
    <w:rPr>
      <w:rFonts w:ascii="Arial" w:eastAsia="Calibri" w:hAnsi="Arial" w:cs="Times New Roman"/>
      <w:iCs/>
      <w:color w:val="005C97" w:themeColor="accent1"/>
      <w:szCs w:val="22"/>
      <w:lang w:val="en-GB"/>
    </w:rPr>
  </w:style>
  <w:style w:type="character" w:styleId="IntenseReference">
    <w:name w:val="Intense Reference"/>
    <w:basedOn w:val="DefaultParagraphFont"/>
    <w:uiPriority w:val="32"/>
    <w:qFormat/>
    <w:rsid w:val="009E183D"/>
    <w:rPr>
      <w:b/>
      <w:bCs/>
      <w:caps w:val="0"/>
      <w:smallCaps w:val="0"/>
      <w:color w:val="005C97" w:themeColor="accent1"/>
      <w:spacing w:val="5"/>
    </w:rPr>
  </w:style>
  <w:style w:type="numbering" w:customStyle="1" w:styleId="Sidepanelbullets">
    <w:name w:val="Side panel bullets"/>
    <w:basedOn w:val="NoList"/>
    <w:uiPriority w:val="99"/>
    <w:rsid w:val="008E0333"/>
    <w:pPr>
      <w:numPr>
        <w:numId w:val="1"/>
      </w:numPr>
    </w:pPr>
  </w:style>
  <w:style w:type="character" w:styleId="BookTitle">
    <w:name w:val="Book Title"/>
    <w:basedOn w:val="DefaultParagraphFont"/>
    <w:uiPriority w:val="33"/>
    <w:qFormat/>
    <w:rsid w:val="009E183D"/>
    <w:rPr>
      <w:b/>
      <w:bCs/>
      <w:i/>
      <w:iCs/>
      <w:spacing w:val="5"/>
    </w:rPr>
  </w:style>
  <w:style w:type="paragraph" w:customStyle="1" w:styleId="BasicParagraph">
    <w:name w:val="[Basic Paragraph]"/>
    <w:basedOn w:val="Normal"/>
    <w:uiPriority w:val="99"/>
    <w:rsid w:val="0099677A"/>
    <w:pPr>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056E09"/>
    <w:pPr>
      <w:tabs>
        <w:tab w:val="center" w:pos="4680"/>
        <w:tab w:val="right" w:pos="9360"/>
      </w:tabs>
      <w:spacing w:before="0" w:after="0" w:line="240" w:lineRule="auto"/>
    </w:pPr>
  </w:style>
  <w:style w:type="character" w:customStyle="1" w:styleId="HeaderChar">
    <w:name w:val="Header Char"/>
    <w:basedOn w:val="DefaultParagraphFont"/>
    <w:link w:val="Header"/>
    <w:rsid w:val="00056E09"/>
    <w:rPr>
      <w:rFonts w:ascii="Arial" w:eastAsia="Calibri" w:hAnsi="Arial"/>
      <w:color w:val="595959" w:themeColor="text1"/>
      <w:szCs w:val="22"/>
    </w:rPr>
  </w:style>
  <w:style w:type="character" w:styleId="UnresolvedMention">
    <w:name w:val="Unresolved Mention"/>
    <w:basedOn w:val="DefaultParagraphFont"/>
    <w:uiPriority w:val="99"/>
    <w:semiHidden/>
    <w:unhideWhenUsed/>
    <w:rsid w:val="00B70D86"/>
    <w:rPr>
      <w:color w:val="605E5C"/>
      <w:shd w:val="clear" w:color="auto" w:fill="E1DFDD"/>
    </w:rPr>
  </w:style>
  <w:style w:type="table" w:customStyle="1" w:styleId="TableGrid1">
    <w:name w:val="Table Grid1"/>
    <w:basedOn w:val="TableNormal"/>
    <w:next w:val="TableGrid"/>
    <w:uiPriority w:val="39"/>
    <w:rsid w:val="00A0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E33"/>
    <w:pPr>
      <w:widowControl w:val="0"/>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3783">
      <w:bodyDiv w:val="1"/>
      <w:marLeft w:val="0"/>
      <w:marRight w:val="0"/>
      <w:marTop w:val="0"/>
      <w:marBottom w:val="0"/>
      <w:divBdr>
        <w:top w:val="none" w:sz="0" w:space="0" w:color="auto"/>
        <w:left w:val="none" w:sz="0" w:space="0" w:color="auto"/>
        <w:bottom w:val="none" w:sz="0" w:space="0" w:color="auto"/>
        <w:right w:val="none" w:sz="0" w:space="0" w:color="auto"/>
      </w:divBdr>
    </w:div>
    <w:div w:id="227887510">
      <w:bodyDiv w:val="1"/>
      <w:marLeft w:val="0"/>
      <w:marRight w:val="0"/>
      <w:marTop w:val="0"/>
      <w:marBottom w:val="0"/>
      <w:divBdr>
        <w:top w:val="none" w:sz="0" w:space="0" w:color="auto"/>
        <w:left w:val="none" w:sz="0" w:space="0" w:color="auto"/>
        <w:bottom w:val="none" w:sz="0" w:space="0" w:color="auto"/>
        <w:right w:val="none" w:sz="0" w:space="0" w:color="auto"/>
      </w:divBdr>
    </w:div>
    <w:div w:id="389420453">
      <w:bodyDiv w:val="1"/>
      <w:marLeft w:val="0"/>
      <w:marRight w:val="0"/>
      <w:marTop w:val="0"/>
      <w:marBottom w:val="0"/>
      <w:divBdr>
        <w:top w:val="none" w:sz="0" w:space="0" w:color="auto"/>
        <w:left w:val="none" w:sz="0" w:space="0" w:color="auto"/>
        <w:bottom w:val="none" w:sz="0" w:space="0" w:color="auto"/>
        <w:right w:val="none" w:sz="0" w:space="0" w:color="auto"/>
      </w:divBdr>
    </w:div>
    <w:div w:id="567040459">
      <w:bodyDiv w:val="1"/>
      <w:marLeft w:val="0"/>
      <w:marRight w:val="0"/>
      <w:marTop w:val="0"/>
      <w:marBottom w:val="0"/>
      <w:divBdr>
        <w:top w:val="none" w:sz="0" w:space="0" w:color="auto"/>
        <w:left w:val="none" w:sz="0" w:space="0" w:color="auto"/>
        <w:bottom w:val="none" w:sz="0" w:space="0" w:color="auto"/>
        <w:right w:val="none" w:sz="0" w:space="0" w:color="auto"/>
      </w:divBdr>
      <w:divsChild>
        <w:div w:id="448278407">
          <w:marLeft w:val="0"/>
          <w:marRight w:val="0"/>
          <w:marTop w:val="120"/>
          <w:marBottom w:val="0"/>
          <w:divBdr>
            <w:top w:val="none" w:sz="0" w:space="0" w:color="auto"/>
            <w:left w:val="none" w:sz="0" w:space="0" w:color="auto"/>
            <w:bottom w:val="none" w:sz="0" w:space="0" w:color="auto"/>
            <w:right w:val="none" w:sz="0" w:space="0" w:color="auto"/>
          </w:divBdr>
        </w:div>
        <w:div w:id="1333415529">
          <w:marLeft w:val="0"/>
          <w:marRight w:val="0"/>
          <w:marTop w:val="120"/>
          <w:marBottom w:val="0"/>
          <w:divBdr>
            <w:top w:val="none" w:sz="0" w:space="0" w:color="auto"/>
            <w:left w:val="none" w:sz="0" w:space="0" w:color="auto"/>
            <w:bottom w:val="none" w:sz="0" w:space="0" w:color="auto"/>
            <w:right w:val="none" w:sz="0" w:space="0" w:color="auto"/>
          </w:divBdr>
        </w:div>
        <w:div w:id="1084910772">
          <w:marLeft w:val="720"/>
          <w:marRight w:val="0"/>
          <w:marTop w:val="120"/>
          <w:marBottom w:val="0"/>
          <w:divBdr>
            <w:top w:val="none" w:sz="0" w:space="0" w:color="auto"/>
            <w:left w:val="none" w:sz="0" w:space="0" w:color="auto"/>
            <w:bottom w:val="none" w:sz="0" w:space="0" w:color="auto"/>
            <w:right w:val="none" w:sz="0" w:space="0" w:color="auto"/>
          </w:divBdr>
        </w:div>
        <w:div w:id="1336420717">
          <w:marLeft w:val="720"/>
          <w:marRight w:val="0"/>
          <w:marTop w:val="120"/>
          <w:marBottom w:val="0"/>
          <w:divBdr>
            <w:top w:val="none" w:sz="0" w:space="0" w:color="auto"/>
            <w:left w:val="none" w:sz="0" w:space="0" w:color="auto"/>
            <w:bottom w:val="none" w:sz="0" w:space="0" w:color="auto"/>
            <w:right w:val="none" w:sz="0" w:space="0" w:color="auto"/>
          </w:divBdr>
        </w:div>
        <w:div w:id="1766339944">
          <w:marLeft w:val="720"/>
          <w:marRight w:val="0"/>
          <w:marTop w:val="120"/>
          <w:marBottom w:val="0"/>
          <w:divBdr>
            <w:top w:val="none" w:sz="0" w:space="0" w:color="auto"/>
            <w:left w:val="none" w:sz="0" w:space="0" w:color="auto"/>
            <w:bottom w:val="none" w:sz="0" w:space="0" w:color="auto"/>
            <w:right w:val="none" w:sz="0" w:space="0" w:color="auto"/>
          </w:divBdr>
        </w:div>
        <w:div w:id="944187718">
          <w:marLeft w:val="720"/>
          <w:marRight w:val="0"/>
          <w:marTop w:val="120"/>
          <w:marBottom w:val="0"/>
          <w:divBdr>
            <w:top w:val="none" w:sz="0" w:space="0" w:color="auto"/>
            <w:left w:val="none" w:sz="0" w:space="0" w:color="auto"/>
            <w:bottom w:val="none" w:sz="0" w:space="0" w:color="auto"/>
            <w:right w:val="none" w:sz="0" w:space="0" w:color="auto"/>
          </w:divBdr>
        </w:div>
        <w:div w:id="793402133">
          <w:marLeft w:val="0"/>
          <w:marRight w:val="0"/>
          <w:marTop w:val="120"/>
          <w:marBottom w:val="0"/>
          <w:divBdr>
            <w:top w:val="none" w:sz="0" w:space="0" w:color="auto"/>
            <w:left w:val="none" w:sz="0" w:space="0" w:color="auto"/>
            <w:bottom w:val="none" w:sz="0" w:space="0" w:color="auto"/>
            <w:right w:val="none" w:sz="0" w:space="0" w:color="auto"/>
          </w:divBdr>
        </w:div>
        <w:div w:id="279536686">
          <w:marLeft w:val="720"/>
          <w:marRight w:val="0"/>
          <w:marTop w:val="120"/>
          <w:marBottom w:val="0"/>
          <w:divBdr>
            <w:top w:val="none" w:sz="0" w:space="0" w:color="auto"/>
            <w:left w:val="none" w:sz="0" w:space="0" w:color="auto"/>
            <w:bottom w:val="none" w:sz="0" w:space="0" w:color="auto"/>
            <w:right w:val="none" w:sz="0" w:space="0" w:color="auto"/>
          </w:divBdr>
        </w:div>
        <w:div w:id="2051954341">
          <w:marLeft w:val="720"/>
          <w:marRight w:val="0"/>
          <w:marTop w:val="120"/>
          <w:marBottom w:val="0"/>
          <w:divBdr>
            <w:top w:val="none" w:sz="0" w:space="0" w:color="auto"/>
            <w:left w:val="none" w:sz="0" w:space="0" w:color="auto"/>
            <w:bottom w:val="none" w:sz="0" w:space="0" w:color="auto"/>
            <w:right w:val="none" w:sz="0" w:space="0" w:color="auto"/>
          </w:divBdr>
        </w:div>
        <w:div w:id="348216904">
          <w:marLeft w:val="0"/>
          <w:marRight w:val="0"/>
          <w:marTop w:val="120"/>
          <w:marBottom w:val="0"/>
          <w:divBdr>
            <w:top w:val="none" w:sz="0" w:space="0" w:color="auto"/>
            <w:left w:val="none" w:sz="0" w:space="0" w:color="auto"/>
            <w:bottom w:val="none" w:sz="0" w:space="0" w:color="auto"/>
            <w:right w:val="none" w:sz="0" w:space="0" w:color="auto"/>
          </w:divBdr>
        </w:div>
        <w:div w:id="1905021542">
          <w:marLeft w:val="720"/>
          <w:marRight w:val="0"/>
          <w:marTop w:val="120"/>
          <w:marBottom w:val="0"/>
          <w:divBdr>
            <w:top w:val="none" w:sz="0" w:space="0" w:color="auto"/>
            <w:left w:val="none" w:sz="0" w:space="0" w:color="auto"/>
            <w:bottom w:val="none" w:sz="0" w:space="0" w:color="auto"/>
            <w:right w:val="none" w:sz="0" w:space="0" w:color="auto"/>
          </w:divBdr>
        </w:div>
      </w:divsChild>
    </w:div>
    <w:div w:id="702482003">
      <w:bodyDiv w:val="1"/>
      <w:marLeft w:val="0"/>
      <w:marRight w:val="0"/>
      <w:marTop w:val="0"/>
      <w:marBottom w:val="0"/>
      <w:divBdr>
        <w:top w:val="none" w:sz="0" w:space="0" w:color="auto"/>
        <w:left w:val="none" w:sz="0" w:space="0" w:color="auto"/>
        <w:bottom w:val="none" w:sz="0" w:space="0" w:color="auto"/>
        <w:right w:val="none" w:sz="0" w:space="0" w:color="auto"/>
      </w:divBdr>
    </w:div>
    <w:div w:id="1058282871">
      <w:bodyDiv w:val="1"/>
      <w:marLeft w:val="0"/>
      <w:marRight w:val="0"/>
      <w:marTop w:val="0"/>
      <w:marBottom w:val="0"/>
      <w:divBdr>
        <w:top w:val="none" w:sz="0" w:space="0" w:color="auto"/>
        <w:left w:val="none" w:sz="0" w:space="0" w:color="auto"/>
        <w:bottom w:val="none" w:sz="0" w:space="0" w:color="auto"/>
        <w:right w:val="none" w:sz="0" w:space="0" w:color="auto"/>
      </w:divBdr>
    </w:div>
    <w:div w:id="1166168539">
      <w:bodyDiv w:val="1"/>
      <w:marLeft w:val="0"/>
      <w:marRight w:val="0"/>
      <w:marTop w:val="0"/>
      <w:marBottom w:val="0"/>
      <w:divBdr>
        <w:top w:val="none" w:sz="0" w:space="0" w:color="auto"/>
        <w:left w:val="none" w:sz="0" w:space="0" w:color="auto"/>
        <w:bottom w:val="none" w:sz="0" w:space="0" w:color="auto"/>
        <w:right w:val="none" w:sz="0" w:space="0" w:color="auto"/>
      </w:divBdr>
      <w:divsChild>
        <w:div w:id="1202743114">
          <w:marLeft w:val="0"/>
          <w:marRight w:val="0"/>
          <w:marTop w:val="120"/>
          <w:marBottom w:val="0"/>
          <w:divBdr>
            <w:top w:val="none" w:sz="0" w:space="0" w:color="auto"/>
            <w:left w:val="none" w:sz="0" w:space="0" w:color="auto"/>
            <w:bottom w:val="none" w:sz="0" w:space="0" w:color="auto"/>
            <w:right w:val="none" w:sz="0" w:space="0" w:color="auto"/>
          </w:divBdr>
        </w:div>
        <w:div w:id="646283231">
          <w:marLeft w:val="720"/>
          <w:marRight w:val="0"/>
          <w:marTop w:val="120"/>
          <w:marBottom w:val="0"/>
          <w:divBdr>
            <w:top w:val="none" w:sz="0" w:space="0" w:color="auto"/>
            <w:left w:val="none" w:sz="0" w:space="0" w:color="auto"/>
            <w:bottom w:val="none" w:sz="0" w:space="0" w:color="auto"/>
            <w:right w:val="none" w:sz="0" w:space="0" w:color="auto"/>
          </w:divBdr>
        </w:div>
        <w:div w:id="1217550323">
          <w:marLeft w:val="0"/>
          <w:marRight w:val="0"/>
          <w:marTop w:val="120"/>
          <w:marBottom w:val="0"/>
          <w:divBdr>
            <w:top w:val="none" w:sz="0" w:space="0" w:color="auto"/>
            <w:left w:val="none" w:sz="0" w:space="0" w:color="auto"/>
            <w:bottom w:val="none" w:sz="0" w:space="0" w:color="auto"/>
            <w:right w:val="none" w:sz="0" w:space="0" w:color="auto"/>
          </w:divBdr>
        </w:div>
        <w:div w:id="1418670992">
          <w:marLeft w:val="720"/>
          <w:marRight w:val="0"/>
          <w:marTop w:val="120"/>
          <w:marBottom w:val="0"/>
          <w:divBdr>
            <w:top w:val="none" w:sz="0" w:space="0" w:color="auto"/>
            <w:left w:val="none" w:sz="0" w:space="0" w:color="auto"/>
            <w:bottom w:val="none" w:sz="0" w:space="0" w:color="auto"/>
            <w:right w:val="none" w:sz="0" w:space="0" w:color="auto"/>
          </w:divBdr>
        </w:div>
        <w:div w:id="1815558587">
          <w:marLeft w:val="0"/>
          <w:marRight w:val="0"/>
          <w:marTop w:val="120"/>
          <w:marBottom w:val="0"/>
          <w:divBdr>
            <w:top w:val="none" w:sz="0" w:space="0" w:color="auto"/>
            <w:left w:val="none" w:sz="0" w:space="0" w:color="auto"/>
            <w:bottom w:val="none" w:sz="0" w:space="0" w:color="auto"/>
            <w:right w:val="none" w:sz="0" w:space="0" w:color="auto"/>
          </w:divBdr>
        </w:div>
        <w:div w:id="1048526806">
          <w:marLeft w:val="720"/>
          <w:marRight w:val="0"/>
          <w:marTop w:val="120"/>
          <w:marBottom w:val="0"/>
          <w:divBdr>
            <w:top w:val="none" w:sz="0" w:space="0" w:color="auto"/>
            <w:left w:val="none" w:sz="0" w:space="0" w:color="auto"/>
            <w:bottom w:val="none" w:sz="0" w:space="0" w:color="auto"/>
            <w:right w:val="none" w:sz="0" w:space="0" w:color="auto"/>
          </w:divBdr>
        </w:div>
        <w:div w:id="702096591">
          <w:marLeft w:val="720"/>
          <w:marRight w:val="0"/>
          <w:marTop w:val="120"/>
          <w:marBottom w:val="0"/>
          <w:divBdr>
            <w:top w:val="none" w:sz="0" w:space="0" w:color="auto"/>
            <w:left w:val="none" w:sz="0" w:space="0" w:color="auto"/>
            <w:bottom w:val="none" w:sz="0" w:space="0" w:color="auto"/>
            <w:right w:val="none" w:sz="0" w:space="0" w:color="auto"/>
          </w:divBdr>
        </w:div>
        <w:div w:id="1784568366">
          <w:marLeft w:val="0"/>
          <w:marRight w:val="0"/>
          <w:marTop w:val="120"/>
          <w:marBottom w:val="0"/>
          <w:divBdr>
            <w:top w:val="none" w:sz="0" w:space="0" w:color="auto"/>
            <w:left w:val="none" w:sz="0" w:space="0" w:color="auto"/>
            <w:bottom w:val="none" w:sz="0" w:space="0" w:color="auto"/>
            <w:right w:val="none" w:sz="0" w:space="0" w:color="auto"/>
          </w:divBdr>
        </w:div>
        <w:div w:id="1772553331">
          <w:marLeft w:val="720"/>
          <w:marRight w:val="0"/>
          <w:marTop w:val="120"/>
          <w:marBottom w:val="0"/>
          <w:divBdr>
            <w:top w:val="none" w:sz="0" w:space="0" w:color="auto"/>
            <w:left w:val="none" w:sz="0" w:space="0" w:color="auto"/>
            <w:bottom w:val="none" w:sz="0" w:space="0" w:color="auto"/>
            <w:right w:val="none" w:sz="0" w:space="0" w:color="auto"/>
          </w:divBdr>
        </w:div>
        <w:div w:id="901259343">
          <w:marLeft w:val="720"/>
          <w:marRight w:val="0"/>
          <w:marTop w:val="120"/>
          <w:marBottom w:val="0"/>
          <w:divBdr>
            <w:top w:val="none" w:sz="0" w:space="0" w:color="auto"/>
            <w:left w:val="none" w:sz="0" w:space="0" w:color="auto"/>
            <w:bottom w:val="none" w:sz="0" w:space="0" w:color="auto"/>
            <w:right w:val="none" w:sz="0" w:space="0" w:color="auto"/>
          </w:divBdr>
        </w:div>
        <w:div w:id="505557825">
          <w:marLeft w:val="0"/>
          <w:marRight w:val="0"/>
          <w:marTop w:val="120"/>
          <w:marBottom w:val="0"/>
          <w:divBdr>
            <w:top w:val="none" w:sz="0" w:space="0" w:color="auto"/>
            <w:left w:val="none" w:sz="0" w:space="0" w:color="auto"/>
            <w:bottom w:val="none" w:sz="0" w:space="0" w:color="auto"/>
            <w:right w:val="none" w:sz="0" w:space="0" w:color="auto"/>
          </w:divBdr>
        </w:div>
        <w:div w:id="1655722106">
          <w:marLeft w:val="720"/>
          <w:marRight w:val="0"/>
          <w:marTop w:val="120"/>
          <w:marBottom w:val="0"/>
          <w:divBdr>
            <w:top w:val="none" w:sz="0" w:space="0" w:color="auto"/>
            <w:left w:val="none" w:sz="0" w:space="0" w:color="auto"/>
            <w:bottom w:val="none" w:sz="0" w:space="0" w:color="auto"/>
            <w:right w:val="none" w:sz="0" w:space="0" w:color="auto"/>
          </w:divBdr>
        </w:div>
        <w:div w:id="1474328830">
          <w:marLeft w:val="720"/>
          <w:marRight w:val="0"/>
          <w:marTop w:val="120"/>
          <w:marBottom w:val="0"/>
          <w:divBdr>
            <w:top w:val="none" w:sz="0" w:space="0" w:color="auto"/>
            <w:left w:val="none" w:sz="0" w:space="0" w:color="auto"/>
            <w:bottom w:val="none" w:sz="0" w:space="0" w:color="auto"/>
            <w:right w:val="none" w:sz="0" w:space="0" w:color="auto"/>
          </w:divBdr>
        </w:div>
      </w:divsChild>
    </w:div>
    <w:div w:id="1415514058">
      <w:bodyDiv w:val="1"/>
      <w:marLeft w:val="0"/>
      <w:marRight w:val="0"/>
      <w:marTop w:val="0"/>
      <w:marBottom w:val="0"/>
      <w:divBdr>
        <w:top w:val="none" w:sz="0" w:space="0" w:color="auto"/>
        <w:left w:val="none" w:sz="0" w:space="0" w:color="auto"/>
        <w:bottom w:val="none" w:sz="0" w:space="0" w:color="auto"/>
        <w:right w:val="none" w:sz="0" w:space="0" w:color="auto"/>
      </w:divBdr>
    </w:div>
    <w:div w:id="1441216400">
      <w:bodyDiv w:val="1"/>
      <w:marLeft w:val="0"/>
      <w:marRight w:val="0"/>
      <w:marTop w:val="0"/>
      <w:marBottom w:val="0"/>
      <w:divBdr>
        <w:top w:val="none" w:sz="0" w:space="0" w:color="auto"/>
        <w:left w:val="none" w:sz="0" w:space="0" w:color="auto"/>
        <w:bottom w:val="none" w:sz="0" w:space="0" w:color="auto"/>
        <w:right w:val="none" w:sz="0" w:space="0" w:color="auto"/>
      </w:divBdr>
    </w:div>
    <w:div w:id="1509715400">
      <w:bodyDiv w:val="1"/>
      <w:marLeft w:val="0"/>
      <w:marRight w:val="0"/>
      <w:marTop w:val="0"/>
      <w:marBottom w:val="0"/>
      <w:divBdr>
        <w:top w:val="none" w:sz="0" w:space="0" w:color="auto"/>
        <w:left w:val="none" w:sz="0" w:space="0" w:color="auto"/>
        <w:bottom w:val="none" w:sz="0" w:space="0" w:color="auto"/>
        <w:right w:val="none" w:sz="0" w:space="0" w:color="auto"/>
      </w:divBdr>
    </w:div>
    <w:div w:id="2034650313">
      <w:bodyDiv w:val="1"/>
      <w:marLeft w:val="0"/>
      <w:marRight w:val="0"/>
      <w:marTop w:val="0"/>
      <w:marBottom w:val="0"/>
      <w:divBdr>
        <w:top w:val="none" w:sz="0" w:space="0" w:color="auto"/>
        <w:left w:val="none" w:sz="0" w:space="0" w:color="auto"/>
        <w:bottom w:val="none" w:sz="0" w:space="0" w:color="auto"/>
        <w:right w:val="none" w:sz="0" w:space="0" w:color="auto"/>
      </w:divBdr>
      <w:divsChild>
        <w:div w:id="953096625">
          <w:marLeft w:val="0"/>
          <w:marRight w:val="0"/>
          <w:marTop w:val="120"/>
          <w:marBottom w:val="0"/>
          <w:divBdr>
            <w:top w:val="none" w:sz="0" w:space="0" w:color="auto"/>
            <w:left w:val="none" w:sz="0" w:space="0" w:color="auto"/>
            <w:bottom w:val="none" w:sz="0" w:space="0" w:color="auto"/>
            <w:right w:val="none" w:sz="0" w:space="0" w:color="auto"/>
          </w:divBdr>
        </w:div>
        <w:div w:id="1744371861">
          <w:marLeft w:val="720"/>
          <w:marRight w:val="0"/>
          <w:marTop w:val="120"/>
          <w:marBottom w:val="0"/>
          <w:divBdr>
            <w:top w:val="none" w:sz="0" w:space="0" w:color="auto"/>
            <w:left w:val="none" w:sz="0" w:space="0" w:color="auto"/>
            <w:bottom w:val="none" w:sz="0" w:space="0" w:color="auto"/>
            <w:right w:val="none" w:sz="0" w:space="0" w:color="auto"/>
          </w:divBdr>
        </w:div>
        <w:div w:id="1124957071">
          <w:marLeft w:val="720"/>
          <w:marRight w:val="0"/>
          <w:marTop w:val="120"/>
          <w:marBottom w:val="0"/>
          <w:divBdr>
            <w:top w:val="none" w:sz="0" w:space="0" w:color="auto"/>
            <w:left w:val="none" w:sz="0" w:space="0" w:color="auto"/>
            <w:bottom w:val="none" w:sz="0" w:space="0" w:color="auto"/>
            <w:right w:val="none" w:sz="0" w:space="0" w:color="auto"/>
          </w:divBdr>
        </w:div>
        <w:div w:id="395012529">
          <w:marLeft w:val="720"/>
          <w:marRight w:val="0"/>
          <w:marTop w:val="120"/>
          <w:marBottom w:val="0"/>
          <w:divBdr>
            <w:top w:val="none" w:sz="0" w:space="0" w:color="auto"/>
            <w:left w:val="none" w:sz="0" w:space="0" w:color="auto"/>
            <w:bottom w:val="none" w:sz="0" w:space="0" w:color="auto"/>
            <w:right w:val="none" w:sz="0" w:space="0" w:color="auto"/>
          </w:divBdr>
        </w:div>
        <w:div w:id="607004848">
          <w:marLeft w:val="0"/>
          <w:marRight w:val="0"/>
          <w:marTop w:val="120"/>
          <w:marBottom w:val="0"/>
          <w:divBdr>
            <w:top w:val="none" w:sz="0" w:space="0" w:color="auto"/>
            <w:left w:val="none" w:sz="0" w:space="0" w:color="auto"/>
            <w:bottom w:val="none" w:sz="0" w:space="0" w:color="auto"/>
            <w:right w:val="none" w:sz="0" w:space="0" w:color="auto"/>
          </w:divBdr>
        </w:div>
        <w:div w:id="181171509">
          <w:marLeft w:val="720"/>
          <w:marRight w:val="0"/>
          <w:marTop w:val="120"/>
          <w:marBottom w:val="0"/>
          <w:divBdr>
            <w:top w:val="none" w:sz="0" w:space="0" w:color="auto"/>
            <w:left w:val="none" w:sz="0" w:space="0" w:color="auto"/>
            <w:bottom w:val="none" w:sz="0" w:space="0" w:color="auto"/>
            <w:right w:val="none" w:sz="0" w:space="0" w:color="auto"/>
          </w:divBdr>
        </w:div>
        <w:div w:id="1128469896">
          <w:marLeft w:val="0"/>
          <w:marRight w:val="0"/>
          <w:marTop w:val="120"/>
          <w:marBottom w:val="0"/>
          <w:divBdr>
            <w:top w:val="none" w:sz="0" w:space="0" w:color="auto"/>
            <w:left w:val="none" w:sz="0" w:space="0" w:color="auto"/>
            <w:bottom w:val="none" w:sz="0" w:space="0" w:color="auto"/>
            <w:right w:val="none" w:sz="0" w:space="0" w:color="auto"/>
          </w:divBdr>
        </w:div>
        <w:div w:id="772356205">
          <w:marLeft w:val="720"/>
          <w:marRight w:val="0"/>
          <w:marTop w:val="120"/>
          <w:marBottom w:val="0"/>
          <w:divBdr>
            <w:top w:val="none" w:sz="0" w:space="0" w:color="auto"/>
            <w:left w:val="none" w:sz="0" w:space="0" w:color="auto"/>
            <w:bottom w:val="none" w:sz="0" w:space="0" w:color="auto"/>
            <w:right w:val="none" w:sz="0" w:space="0" w:color="auto"/>
          </w:divBdr>
        </w:div>
        <w:div w:id="1666275425">
          <w:marLeft w:val="0"/>
          <w:marRight w:val="0"/>
          <w:marTop w:val="120"/>
          <w:marBottom w:val="0"/>
          <w:divBdr>
            <w:top w:val="none" w:sz="0" w:space="0" w:color="auto"/>
            <w:left w:val="none" w:sz="0" w:space="0" w:color="auto"/>
            <w:bottom w:val="none" w:sz="0" w:space="0" w:color="auto"/>
            <w:right w:val="none" w:sz="0" w:space="0" w:color="auto"/>
          </w:divBdr>
        </w:div>
        <w:div w:id="1371344958">
          <w:marLeft w:val="720"/>
          <w:marRight w:val="0"/>
          <w:marTop w:val="120"/>
          <w:marBottom w:val="0"/>
          <w:divBdr>
            <w:top w:val="none" w:sz="0" w:space="0" w:color="auto"/>
            <w:left w:val="none" w:sz="0" w:space="0" w:color="auto"/>
            <w:bottom w:val="none" w:sz="0" w:space="0" w:color="auto"/>
            <w:right w:val="none" w:sz="0" w:space="0" w:color="auto"/>
          </w:divBdr>
        </w:div>
        <w:div w:id="1005404700">
          <w:marLeft w:val="720"/>
          <w:marRight w:val="0"/>
          <w:marTop w:val="120"/>
          <w:marBottom w:val="0"/>
          <w:divBdr>
            <w:top w:val="none" w:sz="0" w:space="0" w:color="auto"/>
            <w:left w:val="none" w:sz="0" w:space="0" w:color="auto"/>
            <w:bottom w:val="none" w:sz="0" w:space="0" w:color="auto"/>
            <w:right w:val="none" w:sz="0" w:space="0" w:color="auto"/>
          </w:divBdr>
        </w:div>
        <w:div w:id="880244765">
          <w:marLeft w:val="0"/>
          <w:marRight w:val="0"/>
          <w:marTop w:val="120"/>
          <w:marBottom w:val="0"/>
          <w:divBdr>
            <w:top w:val="none" w:sz="0" w:space="0" w:color="auto"/>
            <w:left w:val="none" w:sz="0" w:space="0" w:color="auto"/>
            <w:bottom w:val="none" w:sz="0" w:space="0" w:color="auto"/>
            <w:right w:val="none" w:sz="0" w:space="0" w:color="auto"/>
          </w:divBdr>
        </w:div>
        <w:div w:id="423843065">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8b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rs.gov/pub/irs-pdf/fw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lobalProcurement@maveni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Procurement@mavenir.com" TargetMode="External"/><Relationship Id="rId5" Type="http://schemas.openxmlformats.org/officeDocument/2006/relationships/numbering" Target="numbering.xml"/><Relationship Id="rId15" Type="http://schemas.openxmlformats.org/officeDocument/2006/relationships/hyperlink" Target="https://www.eugdpr.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pub/irs-pdf/fw8ben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_Mavenir_powerpoint_template_2021">
  <a:themeElements>
    <a:clrScheme name="Custom 91">
      <a:dk1>
        <a:srgbClr val="595959"/>
      </a:dk1>
      <a:lt1>
        <a:srgbClr val="FFFFFF"/>
      </a:lt1>
      <a:dk2>
        <a:srgbClr val="333333"/>
      </a:dk2>
      <a:lt2>
        <a:srgbClr val="E6E6E6"/>
      </a:lt2>
      <a:accent1>
        <a:srgbClr val="005C97"/>
      </a:accent1>
      <a:accent2>
        <a:srgbClr val="ED1C2B"/>
      </a:accent2>
      <a:accent3>
        <a:srgbClr val="001F44"/>
      </a:accent3>
      <a:accent4>
        <a:srgbClr val="003871"/>
      </a:accent4>
      <a:accent5>
        <a:srgbClr val="8E17BA"/>
      </a:accent5>
      <a:accent6>
        <a:srgbClr val="0A79C2"/>
      </a:accent6>
      <a:hlink>
        <a:srgbClr val="6DCBFC"/>
      </a:hlink>
      <a:folHlink>
        <a:srgbClr val="0A79C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75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_Mavenir_powerpoint_template_2021" id="{9173956A-6EA7-D244-B76F-6D95DD60EB1D}" vid="{D3A38454-53A0-7941-B11B-0FCD52FE1C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70ED02528FCD67418F4CD254C99110A2" ma:contentTypeVersion="8" ma:contentTypeDescription="Create a new document." ma:contentTypeScope="" ma:versionID="781c9f995c27dfaf50c3634e6c349439">
  <xsd:schema xmlns:xsd="http://www.w3.org/2001/XMLSchema" xmlns:xs="http://www.w3.org/2001/XMLSchema" xmlns:p="http://schemas.microsoft.com/office/2006/metadata/properties" targetNamespace="http://schemas.microsoft.com/office/2006/metadata/properties" ma:root="true" ma:fieldsID="cb6d5438588972690bf109b52b4715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7B06-7D5E-4F58-94B0-7F042194B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CFE44-CBBF-4041-96EF-A4A1AC334F54}">
  <ds:schemaRefs>
    <ds:schemaRef ds:uri="http://schemas.microsoft.com/sharepoint/v3/contenttype/forms"/>
  </ds:schemaRefs>
</ds:datastoreItem>
</file>

<file path=customXml/itemProps3.xml><?xml version="1.0" encoding="utf-8"?>
<ds:datastoreItem xmlns:ds="http://schemas.openxmlformats.org/officeDocument/2006/customXml" ds:itemID="{C89EB6BB-717E-4E50-A799-A6032E58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15F59-A588-0B48-91D5-0C5842AA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Mavenir</vt:lpstr>
    </vt:vector>
  </TitlesOfParts>
  <Manager/>
  <Company/>
  <LinksUpToDate>false</LinksUpToDate>
  <CharactersWithSpaces>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Mavenir</dc:title>
  <dc:subject/>
  <dc:creator/>
  <cp:keywords/>
  <dc:description/>
  <cp:lastModifiedBy/>
  <cp:revision>1</cp:revision>
  <cp:lastPrinted>2016-04-15T17:58:00Z</cp:lastPrinted>
  <dcterms:created xsi:type="dcterms:W3CDTF">2023-05-18T21:26:00Z</dcterms:created>
  <dcterms:modified xsi:type="dcterms:W3CDTF">2023-05-19T16:04:00Z</dcterms:modified>
  <cp:category/>
</cp:coreProperties>
</file>